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0EF7ED3E" w:rsidR="00F00E0C" w:rsidRDefault="007D44DB">
            <w:pPr>
              <w:pStyle w:val="TableParagraph"/>
              <w:spacing w:before="23"/>
              <w:ind w:left="48"/>
              <w:rPr>
                <w:rFonts w:ascii="Arial"/>
                <w:sz w:val="18"/>
              </w:rPr>
            </w:pPr>
            <w:r>
              <w:rPr>
                <w:rFonts w:ascii="Arial"/>
                <w:sz w:val="18"/>
              </w:rPr>
              <w:t>June 1</w:t>
            </w:r>
            <w:r w:rsidR="00915ADB">
              <w:rPr>
                <w:rFonts w:ascii="Arial"/>
                <w:sz w:val="18"/>
              </w:rPr>
              <w:t>0</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0239673B" w:rsidR="00F00E0C" w:rsidRDefault="00E17F51">
            <w:pPr>
              <w:pStyle w:val="TableParagraph"/>
              <w:spacing w:before="23"/>
              <w:ind w:left="48"/>
              <w:rPr>
                <w:rFonts w:ascii="Arial"/>
                <w:sz w:val="18"/>
              </w:rPr>
            </w:pPr>
            <w:r>
              <w:rPr>
                <w:rFonts w:ascii="Arial"/>
                <w:sz w:val="18"/>
              </w:rPr>
              <w:t>Lander</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7F13AA71" w:rsidR="00F00E0C" w:rsidRDefault="00144955">
            <w:pPr>
              <w:pStyle w:val="TableParagraph"/>
              <w:spacing w:before="31"/>
              <w:ind w:left="48"/>
              <w:rPr>
                <w:rFonts w:ascii="Arial"/>
                <w:sz w:val="18"/>
              </w:rPr>
            </w:pPr>
            <w:r>
              <w:rPr>
                <w:rFonts w:ascii="Arial"/>
                <w:sz w:val="18"/>
              </w:rPr>
              <w:t>Eleve</w:t>
            </w:r>
            <w:r w:rsidR="000F37F2">
              <w:rPr>
                <w:rFonts w:ascii="Arial"/>
                <w:sz w:val="18"/>
              </w:rPr>
              <w:t>nth Judicial District</w:t>
            </w:r>
            <w:r w:rsidR="005E6DB7">
              <w:rPr>
                <w:rFonts w:ascii="Arial"/>
                <w:sz w:val="18"/>
              </w:rPr>
              <w:t xml:space="preserv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B3A7BDC" w:rsidR="00F00E0C" w:rsidRDefault="00144955">
            <w:pPr>
              <w:pStyle w:val="TableParagraph"/>
              <w:spacing w:before="31"/>
              <w:ind w:left="49"/>
              <w:rPr>
                <w:rFonts w:ascii="Arial"/>
                <w:sz w:val="18"/>
              </w:rPr>
            </w:pPr>
            <w:r>
              <w:rPr>
                <w:rFonts w:ascii="Arial"/>
                <w:sz w:val="18"/>
              </w:rPr>
              <w:t>Jim Shirley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6318DCDA" w:rsidR="006310D7" w:rsidRPr="00FD5090" w:rsidRDefault="00337618" w:rsidP="00E6344B">
            <w:pPr>
              <w:pStyle w:val="TableParagraph"/>
              <w:spacing w:before="31"/>
              <w:ind w:left="48"/>
              <w:rPr>
                <w:rFonts w:ascii="Arial"/>
                <w:sz w:val="18"/>
              </w:rPr>
            </w:pPr>
            <w:r>
              <w:rPr>
                <w:rFonts w:ascii="Arial"/>
                <w:sz w:val="18"/>
              </w:rPr>
              <w:t>Kyle Swanson</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2F52D5C6" w14:textId="391E327B" w:rsidR="007652C3" w:rsidRPr="00FD5090" w:rsidRDefault="00FD55F7" w:rsidP="00FD55F7">
            <w:pPr>
              <w:pStyle w:val="TableParagraph"/>
              <w:ind w:left="0"/>
              <w:rPr>
                <w:rFonts w:ascii="Arial" w:hAnsi="Arial" w:cs="Arial"/>
                <w:sz w:val="18"/>
              </w:rPr>
            </w:pPr>
            <w:r>
              <w:rPr>
                <w:rFonts w:ascii="Arial" w:hAnsi="Arial" w:cs="Arial"/>
                <w:sz w:val="18"/>
              </w:rPr>
              <w:t xml:space="preserve"> Michael MacDonald</w:t>
            </w:r>
            <w:r w:rsidR="00756C45">
              <w:rPr>
                <w:rFonts w:ascii="Arial" w:hAnsi="Arial" w:cs="Arial"/>
                <w:sz w:val="18"/>
              </w:rPr>
              <w:t xml:space="preserve">, </w:t>
            </w:r>
            <w:r w:rsidR="009C291C">
              <w:rPr>
                <w:rFonts w:ascii="Arial" w:hAnsi="Arial" w:cs="Arial"/>
                <w:sz w:val="18"/>
              </w:rPr>
              <w:t>Deputy</w:t>
            </w:r>
            <w:r w:rsidR="001A46E8">
              <w:rPr>
                <w:rFonts w:ascii="Arial" w:hAnsi="Arial" w:cs="Arial"/>
                <w:sz w:val="18"/>
              </w:rPr>
              <w:t xml:space="preserve"> </w:t>
            </w:r>
            <w:r w:rsidR="001305EC" w:rsidRPr="00FD5090">
              <w:rPr>
                <w:rFonts w:ascii="Arial" w:hAnsi="Arial" w:cs="Arial"/>
                <w:sz w:val="18"/>
              </w:rPr>
              <w:t>D</w:t>
            </w:r>
            <w:r w:rsidR="001628B1" w:rsidRPr="00FD5090">
              <w:rPr>
                <w:rFonts w:ascii="Arial" w:hAnsi="Arial" w:cs="Arial"/>
                <w:sz w:val="18"/>
              </w:rPr>
              <w:t>A</w:t>
            </w:r>
          </w:p>
        </w:tc>
      </w:tr>
      <w:tr w:rsidR="00F00E0C" w:rsidRPr="008218E0"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8218E0" w:rsidRDefault="003B010C">
            <w:pPr>
              <w:pStyle w:val="TableParagraph"/>
              <w:spacing w:before="6" w:line="240" w:lineRule="exact"/>
              <w:rPr>
                <w:sz w:val="21"/>
              </w:rPr>
            </w:pPr>
            <w:r w:rsidRPr="008218E0">
              <w:rPr>
                <w:color w:val="231F20"/>
                <w:sz w:val="21"/>
              </w:rPr>
              <w:t>Attorney</w:t>
            </w:r>
            <w:r w:rsidRPr="008218E0">
              <w:rPr>
                <w:color w:val="231F20"/>
                <w:spacing w:val="11"/>
                <w:sz w:val="21"/>
              </w:rPr>
              <w:t xml:space="preserve"> </w:t>
            </w:r>
            <w:r w:rsidRPr="008218E0">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1B5420" w:rsidRDefault="003B010C">
            <w:pPr>
              <w:pStyle w:val="TableParagraph"/>
              <w:spacing w:before="6" w:line="240" w:lineRule="exact"/>
              <w:ind w:left="319"/>
              <w:rPr>
                <w:sz w:val="21"/>
              </w:rPr>
            </w:pPr>
            <w:r w:rsidRPr="00B50EAB">
              <w:rPr>
                <w:color w:val="231F20"/>
                <w:sz w:val="21"/>
                <w:highlight w:val="yellow"/>
              </w:rPr>
              <w:t>In</w:t>
            </w:r>
            <w:r w:rsidRPr="00B50EAB">
              <w:rPr>
                <w:color w:val="231F20"/>
                <w:spacing w:val="3"/>
                <w:sz w:val="21"/>
                <w:highlight w:val="yellow"/>
              </w:rPr>
              <w:t xml:space="preserve"> </w:t>
            </w:r>
            <w:r w:rsidRPr="00B50EAB">
              <w:rPr>
                <w:color w:val="231F20"/>
                <w:sz w:val="21"/>
                <w:highlight w:val="yellow"/>
              </w:rPr>
              <w:t>Person</w:t>
            </w:r>
            <w:r w:rsidRPr="001B5420">
              <w:rPr>
                <w:color w:val="231F20"/>
                <w:spacing w:val="3"/>
                <w:sz w:val="21"/>
              </w:rPr>
              <w:t xml:space="preserve"> </w:t>
            </w:r>
            <w:r w:rsidRPr="001B5420">
              <w:rPr>
                <w:color w:val="231F20"/>
                <w:sz w:val="21"/>
              </w:rPr>
              <w:t>/</w:t>
            </w:r>
            <w:r w:rsidRPr="001B5420">
              <w:rPr>
                <w:color w:val="231F20"/>
                <w:spacing w:val="4"/>
                <w:sz w:val="21"/>
              </w:rPr>
              <w:t xml:space="preserve"> </w:t>
            </w:r>
            <w:r w:rsidRPr="001B5420">
              <w:rPr>
                <w:color w:val="231F20"/>
                <w:sz w:val="21"/>
              </w:rPr>
              <w:t>Virtual</w:t>
            </w:r>
            <w:r w:rsidRPr="001B5420">
              <w:rPr>
                <w:color w:val="231F20"/>
                <w:spacing w:val="5"/>
                <w:sz w:val="21"/>
              </w:rPr>
              <w:t xml:space="preserve"> </w:t>
            </w:r>
            <w:r w:rsidRPr="001B5420">
              <w:rPr>
                <w:color w:val="231F20"/>
                <w:sz w:val="21"/>
              </w:rPr>
              <w:t>/</w:t>
            </w:r>
            <w:r w:rsidRPr="001B5420">
              <w:rPr>
                <w:color w:val="231F20"/>
                <w:spacing w:val="4"/>
                <w:sz w:val="21"/>
              </w:rPr>
              <w:t xml:space="preserve"> </w:t>
            </w:r>
            <w:r w:rsidRPr="001B5420">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1B5420" w:rsidRDefault="003B010C">
            <w:pPr>
              <w:pStyle w:val="TableParagraph"/>
              <w:spacing w:before="6" w:line="240" w:lineRule="exact"/>
              <w:ind w:left="46"/>
              <w:rPr>
                <w:sz w:val="21"/>
              </w:rPr>
            </w:pPr>
            <w:r w:rsidRPr="001B5420">
              <w:rPr>
                <w:color w:val="231F20"/>
                <w:sz w:val="21"/>
              </w:rPr>
              <w:t>Number</w:t>
            </w:r>
            <w:r w:rsidRPr="001B5420">
              <w:rPr>
                <w:color w:val="231F20"/>
                <w:spacing w:val="5"/>
                <w:sz w:val="21"/>
              </w:rPr>
              <w:t xml:space="preserve"> </w:t>
            </w:r>
            <w:r w:rsidRPr="001B5420">
              <w:rPr>
                <w:color w:val="231F20"/>
                <w:sz w:val="21"/>
              </w:rPr>
              <w:t>of</w:t>
            </w:r>
            <w:r w:rsidRPr="001B5420">
              <w:rPr>
                <w:color w:val="231F20"/>
                <w:spacing w:val="6"/>
                <w:sz w:val="21"/>
              </w:rPr>
              <w:t xml:space="preserve"> </w:t>
            </w:r>
            <w:r w:rsidRPr="001B5420">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664861EC" w:rsidR="00F00E0C" w:rsidRPr="001B5420" w:rsidRDefault="003E1670">
            <w:pPr>
              <w:pStyle w:val="TableParagraph"/>
              <w:ind w:left="0"/>
              <w:rPr>
                <w:rFonts w:ascii="Arial" w:hAnsi="Arial" w:cs="Arial"/>
                <w:sz w:val="18"/>
              </w:rPr>
            </w:pPr>
            <w:r w:rsidRPr="001B5420">
              <w:rPr>
                <w:rFonts w:ascii="Arial" w:hAnsi="Arial" w:cs="Arial"/>
                <w:sz w:val="18"/>
              </w:rPr>
              <w:t xml:space="preserve"> </w:t>
            </w:r>
            <w:r w:rsidR="00B50EAB">
              <w:rPr>
                <w:rFonts w:ascii="Arial" w:hAnsi="Arial" w:cs="Arial"/>
                <w:sz w:val="18"/>
              </w:rPr>
              <w:t>6</w:t>
            </w:r>
          </w:p>
        </w:tc>
      </w:tr>
      <w:tr w:rsidR="00F00E0C" w:rsidRPr="008218E0"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8218E0" w:rsidRDefault="003B010C">
            <w:pPr>
              <w:pStyle w:val="TableParagraph"/>
              <w:spacing w:before="6" w:line="240" w:lineRule="exact"/>
              <w:rPr>
                <w:sz w:val="21"/>
              </w:rPr>
            </w:pPr>
            <w:r w:rsidRPr="008218E0">
              <w:rPr>
                <w:color w:val="231F20"/>
                <w:sz w:val="21"/>
              </w:rPr>
              <w:t>Defendants</w:t>
            </w:r>
            <w:r w:rsidRPr="008218E0">
              <w:rPr>
                <w:color w:val="231F20"/>
                <w:spacing w:val="11"/>
                <w:sz w:val="21"/>
              </w:rPr>
              <w:t xml:space="preserve"> </w:t>
            </w:r>
            <w:r w:rsidRPr="008218E0">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1B5420" w:rsidRDefault="003B010C">
            <w:pPr>
              <w:pStyle w:val="TableParagraph"/>
              <w:spacing w:before="6" w:line="240" w:lineRule="exact"/>
              <w:ind w:left="261"/>
              <w:rPr>
                <w:sz w:val="21"/>
              </w:rPr>
            </w:pPr>
            <w:r w:rsidRPr="00B50EAB">
              <w:rPr>
                <w:color w:val="231F20"/>
                <w:sz w:val="21"/>
                <w:highlight w:val="yellow"/>
              </w:rPr>
              <w:t>In</w:t>
            </w:r>
            <w:r w:rsidRPr="00B50EAB">
              <w:rPr>
                <w:color w:val="231F20"/>
                <w:spacing w:val="1"/>
                <w:sz w:val="21"/>
                <w:highlight w:val="yellow"/>
              </w:rPr>
              <w:t xml:space="preserve"> </w:t>
            </w:r>
            <w:r w:rsidRPr="00B50EAB">
              <w:rPr>
                <w:color w:val="231F20"/>
                <w:sz w:val="21"/>
                <w:highlight w:val="yellow"/>
              </w:rPr>
              <w:t>Person</w:t>
            </w:r>
            <w:r w:rsidRPr="001B5420">
              <w:rPr>
                <w:color w:val="231F20"/>
                <w:spacing w:val="54"/>
                <w:sz w:val="21"/>
              </w:rPr>
              <w:t xml:space="preserve"> </w:t>
            </w:r>
            <w:r w:rsidRPr="001B5420">
              <w:rPr>
                <w:color w:val="231F20"/>
                <w:sz w:val="21"/>
              </w:rPr>
              <w:t>/</w:t>
            </w:r>
            <w:r w:rsidRPr="001B5420">
              <w:rPr>
                <w:color w:val="231F20"/>
                <w:spacing w:val="54"/>
                <w:sz w:val="21"/>
              </w:rPr>
              <w:t xml:space="preserve"> </w:t>
            </w:r>
            <w:r w:rsidRPr="001B5420">
              <w:rPr>
                <w:color w:val="231F20"/>
                <w:sz w:val="21"/>
              </w:rPr>
              <w:t>Virtual</w:t>
            </w:r>
            <w:r w:rsidRPr="001B5420">
              <w:rPr>
                <w:color w:val="231F20"/>
                <w:spacing w:val="54"/>
                <w:sz w:val="21"/>
              </w:rPr>
              <w:t xml:space="preserve"> </w:t>
            </w:r>
            <w:r w:rsidRPr="001B5420">
              <w:rPr>
                <w:color w:val="231F20"/>
                <w:sz w:val="21"/>
              </w:rPr>
              <w:t>/</w:t>
            </w:r>
            <w:r w:rsidRPr="001B5420">
              <w:rPr>
                <w:color w:val="231F20"/>
                <w:spacing w:val="54"/>
                <w:sz w:val="21"/>
              </w:rPr>
              <w:t xml:space="preserve"> </w:t>
            </w:r>
            <w:r w:rsidR="007F0B66" w:rsidRPr="001B5420">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1B5420" w:rsidRDefault="003B010C">
            <w:pPr>
              <w:pStyle w:val="TableParagraph"/>
              <w:spacing w:before="6" w:line="240" w:lineRule="exact"/>
              <w:ind w:left="46"/>
              <w:rPr>
                <w:sz w:val="21"/>
              </w:rPr>
            </w:pPr>
            <w:r w:rsidRPr="001B5420">
              <w:rPr>
                <w:color w:val="231F20"/>
                <w:sz w:val="21"/>
              </w:rPr>
              <w:t>Custodial</w:t>
            </w:r>
            <w:r w:rsidRPr="001B5420">
              <w:rPr>
                <w:color w:val="231F20"/>
                <w:spacing w:val="9"/>
                <w:sz w:val="21"/>
              </w:rPr>
              <w:t xml:space="preserve"> </w:t>
            </w:r>
            <w:r w:rsidRPr="001B5420">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1B5420" w:rsidRDefault="003B010C">
            <w:pPr>
              <w:pStyle w:val="TableParagraph"/>
              <w:spacing w:before="6" w:line="240" w:lineRule="exact"/>
              <w:ind w:left="702"/>
              <w:rPr>
                <w:sz w:val="21"/>
              </w:rPr>
            </w:pPr>
            <w:r w:rsidRPr="001B5420">
              <w:rPr>
                <w:color w:val="231F20"/>
                <w:sz w:val="21"/>
              </w:rPr>
              <w:t>IC</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z w:val="21"/>
              </w:rPr>
              <w:t>OOC</w:t>
            </w:r>
            <w:r w:rsidRPr="001B5420">
              <w:rPr>
                <w:color w:val="231F20"/>
                <w:spacing w:val="51"/>
                <w:sz w:val="21"/>
              </w:rPr>
              <w:t xml:space="preserve"> </w:t>
            </w:r>
            <w:r w:rsidRPr="001B5420">
              <w:rPr>
                <w:color w:val="231F20"/>
                <w:sz w:val="21"/>
              </w:rPr>
              <w:t>/</w:t>
            </w:r>
            <w:r w:rsidRPr="001B5420">
              <w:rPr>
                <w:color w:val="231F20"/>
                <w:spacing w:val="52"/>
                <w:sz w:val="21"/>
              </w:rPr>
              <w:t xml:space="preserve"> </w:t>
            </w:r>
            <w:r w:rsidRPr="00B50EAB">
              <w:rPr>
                <w:color w:val="231F20"/>
                <w:spacing w:val="-2"/>
                <w:sz w:val="21"/>
                <w:highlight w:val="yellow"/>
              </w:rPr>
              <w:t>Blend</w:t>
            </w:r>
          </w:p>
        </w:tc>
      </w:tr>
      <w:tr w:rsidR="00D54894" w:rsidRPr="008218E0"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Pr="008218E0" w:rsidRDefault="00D54894">
            <w:pPr>
              <w:pStyle w:val="TableParagraph"/>
              <w:spacing w:before="6" w:line="240" w:lineRule="exact"/>
              <w:rPr>
                <w:color w:val="231F20"/>
                <w:sz w:val="21"/>
              </w:rPr>
            </w:pPr>
            <w:r w:rsidRPr="008218E0">
              <w:rPr>
                <w:color w:val="231F20"/>
                <w:sz w:val="21"/>
              </w:rPr>
              <w:t>Number of Clients</w:t>
            </w:r>
          </w:p>
          <w:p w14:paraId="55B6855A" w14:textId="13351EAF" w:rsidR="00D54894" w:rsidRPr="008218E0" w:rsidRDefault="00D54894">
            <w:pPr>
              <w:pStyle w:val="TableParagraph"/>
              <w:spacing w:before="6" w:line="240" w:lineRule="exact"/>
              <w:rPr>
                <w:color w:val="231F20"/>
                <w:sz w:val="21"/>
              </w:rPr>
            </w:pPr>
            <w:r w:rsidRPr="008218E0">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1425F509" w:rsidR="00D54894" w:rsidRPr="001B5420" w:rsidRDefault="00B50EAB" w:rsidP="000F37F2">
            <w:pPr>
              <w:pStyle w:val="TableParagraph"/>
              <w:spacing w:before="6" w:line="240" w:lineRule="exact"/>
              <w:rPr>
                <w:color w:val="231F20"/>
                <w:sz w:val="21"/>
              </w:rPr>
            </w:pPr>
            <w:r>
              <w:rPr>
                <w:color w:val="231F20"/>
                <w:sz w:val="21"/>
              </w:rPr>
              <w:t>4</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1B5420" w:rsidRDefault="00D54894">
            <w:pPr>
              <w:pStyle w:val="TableParagraph"/>
              <w:spacing w:before="6" w:line="240" w:lineRule="exact"/>
              <w:ind w:left="46"/>
              <w:rPr>
                <w:color w:val="231F20"/>
                <w:sz w:val="21"/>
              </w:rPr>
            </w:pPr>
            <w:r w:rsidRPr="001B5420">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2A40ECF6" w:rsidR="00D54894" w:rsidRPr="001B5420" w:rsidRDefault="000F37F2" w:rsidP="000F37F2">
            <w:pPr>
              <w:pStyle w:val="TableParagraph"/>
              <w:spacing w:before="6" w:line="240" w:lineRule="exact"/>
              <w:rPr>
                <w:color w:val="231F20"/>
                <w:sz w:val="21"/>
              </w:rPr>
            </w:pPr>
            <w:r w:rsidRPr="001B5420">
              <w:rPr>
                <w:color w:val="231F20"/>
                <w:sz w:val="21"/>
              </w:rPr>
              <w:t xml:space="preserve"> </w:t>
            </w:r>
            <w:r w:rsidR="00B50EAB">
              <w:rPr>
                <w:color w:val="231F20"/>
                <w:sz w:val="21"/>
              </w:rPr>
              <w:t>2</w:t>
            </w:r>
          </w:p>
        </w:tc>
      </w:tr>
      <w:tr w:rsidR="00D54894" w:rsidRPr="008218E0"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Pr="008218E0" w:rsidRDefault="00D54894">
            <w:pPr>
              <w:pStyle w:val="TableParagraph"/>
              <w:spacing w:before="6" w:line="240" w:lineRule="exact"/>
              <w:rPr>
                <w:color w:val="231F20"/>
                <w:sz w:val="21"/>
              </w:rPr>
            </w:pPr>
            <w:r w:rsidRPr="008218E0">
              <w:rPr>
                <w:color w:val="231F20"/>
                <w:sz w:val="21"/>
              </w:rPr>
              <w:t>Cases Continued</w:t>
            </w:r>
          </w:p>
          <w:p w14:paraId="76D961A3" w14:textId="1FE0DB9E" w:rsidR="00D54894" w:rsidRPr="008218E0" w:rsidRDefault="00D54894">
            <w:pPr>
              <w:pStyle w:val="TableParagraph"/>
              <w:spacing w:before="6" w:line="240" w:lineRule="exact"/>
              <w:rPr>
                <w:color w:val="231F20"/>
                <w:sz w:val="21"/>
              </w:rPr>
            </w:pPr>
            <w:r w:rsidRPr="008218E0">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4829ABBA" w:rsidR="00D54894" w:rsidRPr="001B5420" w:rsidRDefault="007652C3" w:rsidP="000F37F2">
            <w:pPr>
              <w:pStyle w:val="TableParagraph"/>
              <w:spacing w:before="6" w:line="240" w:lineRule="exact"/>
              <w:rPr>
                <w:color w:val="231F20"/>
                <w:sz w:val="21"/>
              </w:rPr>
            </w:pPr>
            <w:r w:rsidRPr="001B5420">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1B5420" w:rsidRDefault="00D54894">
            <w:pPr>
              <w:pStyle w:val="TableParagraph"/>
              <w:spacing w:before="6" w:line="240" w:lineRule="exact"/>
              <w:ind w:left="46"/>
              <w:rPr>
                <w:color w:val="231F20"/>
                <w:sz w:val="21"/>
              </w:rPr>
            </w:pPr>
            <w:r w:rsidRPr="001B5420">
              <w:rPr>
                <w:color w:val="231F20"/>
                <w:sz w:val="21"/>
              </w:rPr>
              <w:t xml:space="preserve">Cases Continued </w:t>
            </w:r>
          </w:p>
          <w:p w14:paraId="2E340A67" w14:textId="34811C09" w:rsidR="00D54894" w:rsidRPr="001B5420" w:rsidRDefault="00D54894">
            <w:pPr>
              <w:pStyle w:val="TableParagraph"/>
              <w:spacing w:before="6" w:line="240" w:lineRule="exact"/>
              <w:ind w:left="46"/>
              <w:rPr>
                <w:color w:val="231F20"/>
                <w:sz w:val="21"/>
              </w:rPr>
            </w:pPr>
            <w:r w:rsidRPr="001B5420">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0B7835F5" w:rsidR="00D54894" w:rsidRPr="001B5420" w:rsidRDefault="000F37F2" w:rsidP="000F37F2">
            <w:pPr>
              <w:pStyle w:val="TableParagraph"/>
              <w:spacing w:before="6" w:line="240" w:lineRule="exact"/>
              <w:rPr>
                <w:color w:val="231F20"/>
                <w:sz w:val="21"/>
              </w:rPr>
            </w:pPr>
            <w:r w:rsidRPr="001B5420">
              <w:rPr>
                <w:color w:val="231F20"/>
                <w:sz w:val="21"/>
              </w:rPr>
              <w:t xml:space="preserve"> </w:t>
            </w:r>
            <w:r w:rsidR="00B50EAB">
              <w:rPr>
                <w:color w:val="231F20"/>
                <w:sz w:val="21"/>
              </w:rPr>
              <w:t>2</w:t>
            </w:r>
          </w:p>
        </w:tc>
      </w:tr>
      <w:tr w:rsidR="00F00E0C" w:rsidRPr="008218E0" w14:paraId="6AB8E4C8" w14:textId="77777777" w:rsidTr="001B5420">
        <w:trPr>
          <w:trHeight w:val="265"/>
        </w:trPr>
        <w:tc>
          <w:tcPr>
            <w:tcW w:w="2069" w:type="dxa"/>
            <w:tcBorders>
              <w:top w:val="single" w:sz="8" w:space="0" w:color="231F20"/>
              <w:right w:val="single" w:sz="8" w:space="0" w:color="231F20"/>
            </w:tcBorders>
            <w:shd w:val="clear" w:color="auto" w:fill="D9E1F2"/>
          </w:tcPr>
          <w:p w14:paraId="12225FF9" w14:textId="77777777" w:rsidR="00F00E0C" w:rsidRPr="008218E0" w:rsidRDefault="003B010C">
            <w:pPr>
              <w:pStyle w:val="TableParagraph"/>
              <w:spacing w:line="245" w:lineRule="exact"/>
              <w:rPr>
                <w:sz w:val="21"/>
              </w:rPr>
            </w:pPr>
            <w:r w:rsidRPr="008218E0">
              <w:rPr>
                <w:color w:val="231F20"/>
                <w:sz w:val="21"/>
              </w:rPr>
              <w:t>Hearing</w:t>
            </w:r>
            <w:r w:rsidRPr="008218E0">
              <w:rPr>
                <w:color w:val="231F20"/>
                <w:spacing w:val="7"/>
                <w:sz w:val="21"/>
              </w:rPr>
              <w:t xml:space="preserve"> </w:t>
            </w:r>
            <w:r w:rsidRPr="008218E0">
              <w:rPr>
                <w:color w:val="231F20"/>
                <w:spacing w:val="-2"/>
                <w:sz w:val="21"/>
              </w:rPr>
              <w:t>Types</w:t>
            </w:r>
          </w:p>
        </w:tc>
        <w:tc>
          <w:tcPr>
            <w:tcW w:w="8040" w:type="dxa"/>
            <w:gridSpan w:val="3"/>
            <w:tcBorders>
              <w:top w:val="single" w:sz="8" w:space="0" w:color="231F20"/>
              <w:left w:val="single" w:sz="8" w:space="0" w:color="231F20"/>
            </w:tcBorders>
          </w:tcPr>
          <w:p w14:paraId="4BC8A042" w14:textId="3EFF5728" w:rsidR="00F00E0C" w:rsidRPr="001B5420" w:rsidRDefault="00465DB3" w:rsidP="00E5795A">
            <w:pPr>
              <w:pStyle w:val="TableParagraph"/>
              <w:spacing w:before="19"/>
              <w:ind w:left="0"/>
              <w:rPr>
                <w:rFonts w:ascii="Arial"/>
                <w:sz w:val="18"/>
              </w:rPr>
            </w:pPr>
            <w:r w:rsidRPr="001B5420">
              <w:rPr>
                <w:rFonts w:ascii="Arial"/>
                <w:sz w:val="18"/>
              </w:rPr>
              <w:t xml:space="preserve"> </w:t>
            </w:r>
            <w:r w:rsidR="00B50EAB">
              <w:rPr>
                <w:rFonts w:ascii="Arial"/>
                <w:sz w:val="18"/>
              </w:rPr>
              <w:t>Arraignment, Sentencing</w:t>
            </w:r>
            <w:r w:rsidR="00337618">
              <w:rPr>
                <w:rFonts w:ascii="Arial"/>
                <w:sz w:val="18"/>
              </w:rPr>
              <w:t>, Diversion Status, and Evidentiary hearings</w:t>
            </w:r>
          </w:p>
        </w:tc>
      </w:tr>
      <w:tr w:rsidR="00F00E0C" w:rsidRPr="008218E0"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1B5420" w:rsidRDefault="003B010C">
            <w:pPr>
              <w:pStyle w:val="TableParagraph"/>
              <w:spacing w:line="233" w:lineRule="exact"/>
              <w:ind w:left="56" w:right="2"/>
              <w:jc w:val="center"/>
              <w:rPr>
                <w:b/>
                <w:sz w:val="21"/>
              </w:rPr>
            </w:pPr>
            <w:r w:rsidRPr="001B5420">
              <w:rPr>
                <w:b/>
                <w:color w:val="231F20"/>
                <w:sz w:val="21"/>
              </w:rPr>
              <w:t>Attorney's</w:t>
            </w:r>
            <w:r w:rsidRPr="001B5420">
              <w:rPr>
                <w:b/>
                <w:color w:val="231F20"/>
                <w:spacing w:val="12"/>
                <w:sz w:val="21"/>
              </w:rPr>
              <w:t xml:space="preserve"> </w:t>
            </w:r>
            <w:r w:rsidRPr="001B5420">
              <w:rPr>
                <w:b/>
                <w:color w:val="231F20"/>
                <w:spacing w:val="-2"/>
                <w:sz w:val="21"/>
              </w:rPr>
              <w:t>Preparedness</w:t>
            </w:r>
          </w:p>
        </w:tc>
      </w:tr>
      <w:tr w:rsidR="00F00E0C" w:rsidRPr="008218E0"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4"/>
                <w:sz w:val="21"/>
              </w:rPr>
              <w:t xml:space="preserve"> </w:t>
            </w:r>
            <w:r w:rsidRPr="001B5420">
              <w:rPr>
                <w:color w:val="231F20"/>
                <w:sz w:val="21"/>
              </w:rPr>
              <w:t>the</w:t>
            </w:r>
            <w:r w:rsidRPr="001B5420">
              <w:rPr>
                <w:color w:val="231F20"/>
                <w:spacing w:val="7"/>
                <w:sz w:val="21"/>
              </w:rPr>
              <w:t xml:space="preserve"> </w:t>
            </w:r>
            <w:r w:rsidRPr="001B5420">
              <w:rPr>
                <w:color w:val="231F20"/>
                <w:sz w:val="21"/>
              </w:rPr>
              <w:t>Attorney</w:t>
            </w:r>
            <w:r w:rsidRPr="001B5420">
              <w:rPr>
                <w:color w:val="231F20"/>
                <w:spacing w:val="7"/>
                <w:sz w:val="21"/>
              </w:rPr>
              <w:t xml:space="preserve"> </w:t>
            </w:r>
            <w:r w:rsidRPr="001B5420">
              <w:rPr>
                <w:color w:val="231F20"/>
                <w:sz w:val="21"/>
              </w:rPr>
              <w:t>appear</w:t>
            </w:r>
            <w:r w:rsidRPr="001B5420">
              <w:rPr>
                <w:color w:val="231F20"/>
                <w:spacing w:val="4"/>
                <w:sz w:val="21"/>
              </w:rPr>
              <w:t xml:space="preserve"> </w:t>
            </w:r>
            <w:proofErr w:type="gramStart"/>
            <w:r w:rsidRPr="001B5420">
              <w:rPr>
                <w:color w:val="231F20"/>
                <w:sz w:val="21"/>
              </w:rPr>
              <w:t>for</w:t>
            </w:r>
            <w:proofErr w:type="gramEnd"/>
            <w:r w:rsidRPr="001B5420">
              <w:rPr>
                <w:color w:val="231F20"/>
                <w:spacing w:val="5"/>
                <w:sz w:val="21"/>
              </w:rPr>
              <w:t xml:space="preserve"> </w:t>
            </w:r>
            <w:r w:rsidRPr="001B5420">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1B5420" w:rsidRDefault="003B010C">
            <w:pPr>
              <w:pStyle w:val="TableParagraph"/>
              <w:spacing w:before="6" w:line="240" w:lineRule="exact"/>
              <w:ind w:left="745"/>
              <w:rPr>
                <w:sz w:val="21"/>
              </w:rPr>
            </w:pPr>
            <w:r w:rsidRPr="00337618">
              <w:rPr>
                <w:color w:val="231F20"/>
                <w:sz w:val="21"/>
                <w:highlight w:val="yellow"/>
              </w:rPr>
              <w:t>Yes</w:t>
            </w:r>
            <w:r w:rsidRPr="00337618">
              <w:rPr>
                <w:b/>
                <w:bCs/>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4"/>
                <w:sz w:val="21"/>
              </w:rPr>
              <w:t xml:space="preserve"> </w:t>
            </w:r>
            <w:r w:rsidRPr="001B5420">
              <w:rPr>
                <w:color w:val="231F20"/>
                <w:sz w:val="21"/>
              </w:rPr>
              <w:t>the</w:t>
            </w:r>
            <w:r w:rsidRPr="001B5420">
              <w:rPr>
                <w:color w:val="231F20"/>
                <w:spacing w:val="6"/>
                <w:sz w:val="21"/>
              </w:rPr>
              <w:t xml:space="preserve"> </w:t>
            </w:r>
            <w:r w:rsidRPr="001B5420">
              <w:rPr>
                <w:color w:val="231F20"/>
                <w:sz w:val="21"/>
              </w:rPr>
              <w:t>Attorney</w:t>
            </w:r>
            <w:r w:rsidRPr="001B5420">
              <w:rPr>
                <w:color w:val="231F20"/>
                <w:spacing w:val="7"/>
                <w:sz w:val="21"/>
              </w:rPr>
              <w:t xml:space="preserve"> </w:t>
            </w:r>
            <w:r w:rsidRPr="001B5420">
              <w:rPr>
                <w:color w:val="231F20"/>
                <w:sz w:val="21"/>
              </w:rPr>
              <w:t>have</w:t>
            </w:r>
            <w:r w:rsidRPr="001B5420">
              <w:rPr>
                <w:color w:val="231F20"/>
                <w:spacing w:val="6"/>
                <w:sz w:val="21"/>
              </w:rPr>
              <w:t xml:space="preserve"> </w:t>
            </w:r>
            <w:r w:rsidRPr="001B5420">
              <w:rPr>
                <w:color w:val="231F20"/>
                <w:sz w:val="21"/>
              </w:rPr>
              <w:t>the</w:t>
            </w:r>
            <w:r w:rsidRPr="001B5420">
              <w:rPr>
                <w:color w:val="231F20"/>
                <w:spacing w:val="7"/>
                <w:sz w:val="21"/>
              </w:rPr>
              <w:t xml:space="preserve"> </w:t>
            </w:r>
            <w:r w:rsidRPr="001B5420">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1B5420" w:rsidRDefault="003B010C">
            <w:pPr>
              <w:pStyle w:val="TableParagraph"/>
              <w:spacing w:before="6" w:line="240" w:lineRule="exact"/>
              <w:ind w:left="745"/>
              <w:rPr>
                <w:sz w:val="21"/>
              </w:rPr>
            </w:pPr>
            <w:r w:rsidRPr="00337618">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1B5420" w:rsidRDefault="003B010C">
            <w:pPr>
              <w:pStyle w:val="TableParagraph"/>
              <w:spacing w:line="255" w:lineRule="exact"/>
              <w:rPr>
                <w:sz w:val="21"/>
              </w:rPr>
            </w:pPr>
            <w:r w:rsidRPr="001B5420">
              <w:rPr>
                <w:color w:val="231F20"/>
                <w:sz w:val="21"/>
              </w:rPr>
              <w:t>Did</w:t>
            </w:r>
            <w:r w:rsidRPr="001B5420">
              <w:rPr>
                <w:color w:val="231F20"/>
                <w:spacing w:val="5"/>
                <w:sz w:val="21"/>
              </w:rPr>
              <w:t xml:space="preserve"> </w:t>
            </w:r>
            <w:r w:rsidRPr="001B5420">
              <w:rPr>
                <w:color w:val="231F20"/>
                <w:sz w:val="21"/>
              </w:rPr>
              <w:t>the</w:t>
            </w:r>
            <w:r w:rsidRPr="001B5420">
              <w:rPr>
                <w:color w:val="231F20"/>
                <w:spacing w:val="9"/>
                <w:sz w:val="21"/>
              </w:rPr>
              <w:t xml:space="preserve"> </w:t>
            </w:r>
            <w:r w:rsidRPr="001B5420">
              <w:rPr>
                <w:color w:val="231F20"/>
                <w:sz w:val="21"/>
              </w:rPr>
              <w:t>Attorney</w:t>
            </w:r>
            <w:r w:rsidRPr="001B5420">
              <w:rPr>
                <w:color w:val="231F20"/>
                <w:spacing w:val="8"/>
                <w:sz w:val="21"/>
              </w:rPr>
              <w:t xml:space="preserve"> </w:t>
            </w:r>
            <w:r w:rsidRPr="001B5420">
              <w:rPr>
                <w:color w:val="231F20"/>
                <w:sz w:val="21"/>
              </w:rPr>
              <w:t>appear</w:t>
            </w:r>
            <w:r w:rsidRPr="001B5420">
              <w:rPr>
                <w:color w:val="231F20"/>
                <w:spacing w:val="6"/>
                <w:sz w:val="21"/>
              </w:rPr>
              <w:t xml:space="preserve"> </w:t>
            </w:r>
            <w:r w:rsidRPr="001B5420">
              <w:rPr>
                <w:color w:val="231F20"/>
                <w:sz w:val="21"/>
              </w:rPr>
              <w:t>to</w:t>
            </w:r>
            <w:r w:rsidRPr="001B5420">
              <w:rPr>
                <w:color w:val="231F20"/>
                <w:spacing w:val="6"/>
                <w:sz w:val="21"/>
              </w:rPr>
              <w:t xml:space="preserve"> </w:t>
            </w:r>
            <w:r w:rsidRPr="001B5420">
              <w:rPr>
                <w:color w:val="231F20"/>
                <w:sz w:val="21"/>
              </w:rPr>
              <w:t>have</w:t>
            </w:r>
            <w:r w:rsidRPr="001B5420">
              <w:rPr>
                <w:color w:val="231F20"/>
                <w:spacing w:val="8"/>
                <w:sz w:val="21"/>
              </w:rPr>
              <w:t xml:space="preserve"> </w:t>
            </w:r>
            <w:r w:rsidRPr="001B5420">
              <w:rPr>
                <w:color w:val="231F20"/>
                <w:sz w:val="21"/>
              </w:rPr>
              <w:t>had</w:t>
            </w:r>
            <w:r w:rsidRPr="001B5420">
              <w:rPr>
                <w:color w:val="231F20"/>
                <w:spacing w:val="6"/>
                <w:sz w:val="21"/>
              </w:rPr>
              <w:t xml:space="preserve"> </w:t>
            </w:r>
            <w:r w:rsidRPr="001B5420">
              <w:rPr>
                <w:color w:val="231F20"/>
                <w:sz w:val="21"/>
              </w:rPr>
              <w:t>a</w:t>
            </w:r>
            <w:r w:rsidRPr="001B5420">
              <w:rPr>
                <w:color w:val="231F20"/>
                <w:spacing w:val="5"/>
                <w:sz w:val="21"/>
              </w:rPr>
              <w:t xml:space="preserve"> </w:t>
            </w:r>
            <w:r w:rsidRPr="001B5420">
              <w:rPr>
                <w:color w:val="231F20"/>
                <w:sz w:val="21"/>
              </w:rPr>
              <w:t>substantive,</w:t>
            </w:r>
            <w:r w:rsidRPr="001B5420">
              <w:rPr>
                <w:color w:val="231F20"/>
                <w:spacing w:val="6"/>
                <w:sz w:val="21"/>
              </w:rPr>
              <w:t xml:space="preserve"> </w:t>
            </w:r>
            <w:r w:rsidRPr="001B5420">
              <w:rPr>
                <w:color w:val="231F20"/>
                <w:sz w:val="21"/>
              </w:rPr>
              <w:t>confidential</w:t>
            </w:r>
            <w:r w:rsidRPr="001B5420">
              <w:rPr>
                <w:color w:val="231F20"/>
                <w:spacing w:val="9"/>
                <w:sz w:val="21"/>
              </w:rPr>
              <w:t xml:space="preserve"> </w:t>
            </w:r>
            <w:r w:rsidRPr="001B5420">
              <w:rPr>
                <w:color w:val="231F20"/>
                <w:sz w:val="21"/>
              </w:rPr>
              <w:t>meeting</w:t>
            </w:r>
            <w:r w:rsidRPr="001B5420">
              <w:rPr>
                <w:color w:val="231F20"/>
                <w:spacing w:val="5"/>
                <w:sz w:val="21"/>
              </w:rPr>
              <w:t xml:space="preserve"> </w:t>
            </w:r>
            <w:r w:rsidRPr="001B5420">
              <w:rPr>
                <w:color w:val="231F20"/>
                <w:spacing w:val="-4"/>
                <w:sz w:val="21"/>
              </w:rPr>
              <w:t>with</w:t>
            </w:r>
          </w:p>
          <w:p w14:paraId="75C2FE21" w14:textId="77777777" w:rsidR="00F00E0C" w:rsidRPr="001B5420" w:rsidRDefault="003B010C">
            <w:pPr>
              <w:pStyle w:val="TableParagraph"/>
              <w:spacing w:before="29" w:line="245" w:lineRule="exact"/>
              <w:rPr>
                <w:sz w:val="21"/>
              </w:rPr>
            </w:pPr>
            <w:r w:rsidRPr="001B5420">
              <w:rPr>
                <w:color w:val="231F20"/>
                <w:sz w:val="21"/>
              </w:rPr>
              <w:t>each</w:t>
            </w:r>
            <w:r w:rsidRPr="001B5420">
              <w:rPr>
                <w:color w:val="231F20"/>
                <w:spacing w:val="5"/>
                <w:sz w:val="21"/>
              </w:rPr>
              <w:t xml:space="preserve"> </w:t>
            </w:r>
            <w:r w:rsidRPr="001B5420">
              <w:rPr>
                <w:color w:val="231F20"/>
                <w:sz w:val="21"/>
              </w:rPr>
              <w:t>client</w:t>
            </w:r>
            <w:r w:rsidRPr="001B5420">
              <w:rPr>
                <w:color w:val="231F20"/>
                <w:spacing w:val="5"/>
                <w:sz w:val="21"/>
              </w:rPr>
              <w:t xml:space="preserve"> </w:t>
            </w:r>
            <w:r w:rsidRPr="001B5420">
              <w:rPr>
                <w:color w:val="231F20"/>
                <w:sz w:val="21"/>
              </w:rPr>
              <w:t>before</w:t>
            </w:r>
            <w:r w:rsidRPr="001B5420">
              <w:rPr>
                <w:color w:val="231F20"/>
                <w:spacing w:val="5"/>
                <w:sz w:val="21"/>
              </w:rPr>
              <w:t xml:space="preserve"> </w:t>
            </w:r>
            <w:r w:rsidRPr="001B5420">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1B5420" w:rsidRDefault="003B010C">
            <w:pPr>
              <w:pStyle w:val="TableParagraph"/>
              <w:spacing w:before="147"/>
              <w:ind w:left="745"/>
              <w:rPr>
                <w:sz w:val="21"/>
              </w:rPr>
            </w:pPr>
            <w:r w:rsidRPr="00337618">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5"/>
                <w:sz w:val="21"/>
              </w:rPr>
              <w:t xml:space="preserve"> </w:t>
            </w:r>
            <w:r w:rsidRPr="001B5420">
              <w:rPr>
                <w:color w:val="231F20"/>
                <w:sz w:val="21"/>
              </w:rPr>
              <w:t>the</w:t>
            </w:r>
            <w:r w:rsidRPr="001B5420">
              <w:rPr>
                <w:color w:val="231F20"/>
                <w:spacing w:val="8"/>
                <w:sz w:val="21"/>
              </w:rPr>
              <w:t xml:space="preserve"> </w:t>
            </w:r>
            <w:r w:rsidRPr="001B5420">
              <w:rPr>
                <w:color w:val="231F20"/>
                <w:sz w:val="21"/>
              </w:rPr>
              <w:t>Attorney</w:t>
            </w:r>
            <w:r w:rsidRPr="001B5420">
              <w:rPr>
                <w:color w:val="231F20"/>
                <w:spacing w:val="8"/>
                <w:sz w:val="21"/>
              </w:rPr>
              <w:t xml:space="preserve"> </w:t>
            </w:r>
            <w:r w:rsidRPr="001B5420">
              <w:rPr>
                <w:color w:val="231F20"/>
                <w:sz w:val="21"/>
              </w:rPr>
              <w:t>appear</w:t>
            </w:r>
            <w:r w:rsidRPr="001B5420">
              <w:rPr>
                <w:color w:val="231F20"/>
                <w:spacing w:val="6"/>
                <w:sz w:val="21"/>
              </w:rPr>
              <w:t xml:space="preserve"> </w:t>
            </w:r>
            <w:r w:rsidRPr="001B5420">
              <w:rPr>
                <w:color w:val="231F20"/>
                <w:sz w:val="21"/>
              </w:rPr>
              <w:t>prepared</w:t>
            </w:r>
            <w:r w:rsidRPr="001B5420">
              <w:rPr>
                <w:color w:val="231F20"/>
                <w:spacing w:val="5"/>
                <w:sz w:val="21"/>
              </w:rPr>
              <w:t xml:space="preserve"> </w:t>
            </w:r>
            <w:r w:rsidRPr="001B5420">
              <w:rPr>
                <w:color w:val="231F20"/>
                <w:sz w:val="21"/>
              </w:rPr>
              <w:t>to</w:t>
            </w:r>
            <w:r w:rsidRPr="001B5420">
              <w:rPr>
                <w:color w:val="231F20"/>
                <w:spacing w:val="6"/>
                <w:sz w:val="21"/>
              </w:rPr>
              <w:t xml:space="preserve"> </w:t>
            </w:r>
            <w:r w:rsidRPr="001B5420">
              <w:rPr>
                <w:color w:val="231F20"/>
                <w:sz w:val="21"/>
              </w:rPr>
              <w:t>handle</w:t>
            </w:r>
            <w:r w:rsidRPr="001B5420">
              <w:rPr>
                <w:color w:val="231F20"/>
                <w:spacing w:val="8"/>
                <w:sz w:val="21"/>
              </w:rPr>
              <w:t xml:space="preserve"> </w:t>
            </w:r>
            <w:r w:rsidRPr="001B5420">
              <w:rPr>
                <w:color w:val="231F20"/>
                <w:sz w:val="21"/>
              </w:rPr>
              <w:t>their</w:t>
            </w:r>
            <w:r w:rsidRPr="001B5420">
              <w:rPr>
                <w:color w:val="231F20"/>
                <w:spacing w:val="6"/>
                <w:sz w:val="21"/>
              </w:rPr>
              <w:t xml:space="preserve"> </w:t>
            </w:r>
            <w:r w:rsidRPr="001B5420">
              <w:rPr>
                <w:color w:val="231F20"/>
                <w:sz w:val="21"/>
              </w:rPr>
              <w:t>clients'</w:t>
            </w:r>
            <w:r w:rsidRPr="001B5420">
              <w:rPr>
                <w:color w:val="231F20"/>
                <w:spacing w:val="5"/>
                <w:sz w:val="21"/>
              </w:rPr>
              <w:t xml:space="preserve"> </w:t>
            </w:r>
            <w:r w:rsidRPr="001B5420">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1B5420" w:rsidRDefault="003B010C">
            <w:pPr>
              <w:pStyle w:val="TableParagraph"/>
              <w:spacing w:before="6" w:line="240" w:lineRule="exact"/>
              <w:ind w:left="745"/>
              <w:rPr>
                <w:sz w:val="21"/>
              </w:rPr>
            </w:pPr>
            <w:r w:rsidRPr="00337618">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A80C22" w:rsidRDefault="003B010C">
            <w:pPr>
              <w:pStyle w:val="TableParagraph"/>
              <w:spacing w:before="5"/>
              <w:ind w:left="274"/>
              <w:rPr>
                <w:b/>
                <w:bCs/>
                <w:color w:val="231F20"/>
                <w:spacing w:val="-2"/>
                <w:sz w:val="21"/>
              </w:rPr>
            </w:pPr>
            <w:r w:rsidRPr="00A80C22">
              <w:rPr>
                <w:b/>
                <w:bCs/>
                <w:color w:val="231F20"/>
                <w:sz w:val="21"/>
              </w:rPr>
              <w:t>How</w:t>
            </w:r>
            <w:r w:rsidRPr="00A80C22">
              <w:rPr>
                <w:b/>
                <w:bCs/>
                <w:color w:val="231F20"/>
                <w:spacing w:val="5"/>
                <w:sz w:val="21"/>
              </w:rPr>
              <w:t xml:space="preserve"> </w:t>
            </w:r>
            <w:r w:rsidRPr="00A80C22">
              <w:rPr>
                <w:b/>
                <w:bCs/>
                <w:color w:val="231F20"/>
                <w:sz w:val="21"/>
              </w:rPr>
              <w:t>prepared</w:t>
            </w:r>
            <w:r w:rsidRPr="00A80C22">
              <w:rPr>
                <w:b/>
                <w:bCs/>
                <w:color w:val="231F20"/>
                <w:spacing w:val="6"/>
                <w:sz w:val="21"/>
              </w:rPr>
              <w:t xml:space="preserve"> </w:t>
            </w:r>
            <w:r w:rsidRPr="00A80C22">
              <w:rPr>
                <w:b/>
                <w:bCs/>
                <w:color w:val="231F20"/>
                <w:sz w:val="21"/>
              </w:rPr>
              <w:t>did</w:t>
            </w:r>
            <w:r w:rsidRPr="00A80C22">
              <w:rPr>
                <w:b/>
                <w:bCs/>
                <w:color w:val="231F20"/>
                <w:spacing w:val="5"/>
                <w:sz w:val="21"/>
              </w:rPr>
              <w:t xml:space="preserve"> </w:t>
            </w:r>
            <w:r w:rsidRPr="00A80C22">
              <w:rPr>
                <w:b/>
                <w:bCs/>
                <w:color w:val="231F20"/>
                <w:sz w:val="21"/>
              </w:rPr>
              <w:t>the</w:t>
            </w:r>
            <w:r w:rsidRPr="00A80C22">
              <w:rPr>
                <w:b/>
                <w:bCs/>
                <w:color w:val="231F20"/>
                <w:spacing w:val="8"/>
                <w:sz w:val="21"/>
              </w:rPr>
              <w:t xml:space="preserve"> </w:t>
            </w:r>
            <w:r w:rsidRPr="00A80C22">
              <w:rPr>
                <w:b/>
                <w:bCs/>
                <w:color w:val="231F20"/>
                <w:sz w:val="21"/>
              </w:rPr>
              <w:t>Attorney</w:t>
            </w:r>
            <w:r w:rsidRPr="00A80C22">
              <w:rPr>
                <w:b/>
                <w:bCs/>
                <w:color w:val="231F20"/>
                <w:spacing w:val="8"/>
                <w:sz w:val="21"/>
              </w:rPr>
              <w:t xml:space="preserve"> </w:t>
            </w:r>
            <w:r w:rsidRPr="00A80C22">
              <w:rPr>
                <w:b/>
                <w:bCs/>
                <w:color w:val="231F20"/>
                <w:spacing w:val="-2"/>
                <w:sz w:val="21"/>
              </w:rPr>
              <w:t>appear?</w:t>
            </w:r>
          </w:p>
          <w:p w14:paraId="6FD014C6" w14:textId="09322E6D" w:rsidR="00A862BA" w:rsidRPr="00A80C22" w:rsidRDefault="00337618" w:rsidP="00EE5E9B">
            <w:pPr>
              <w:pStyle w:val="TableParagraph"/>
              <w:spacing w:before="5"/>
              <w:rPr>
                <w:sz w:val="21"/>
              </w:rPr>
            </w:pPr>
            <w:r>
              <w:rPr>
                <w:sz w:val="21"/>
              </w:rPr>
              <w:t>Kyle</w:t>
            </w:r>
            <w:r w:rsidR="00C24E55" w:rsidRPr="00A80C22">
              <w:rPr>
                <w:sz w:val="21"/>
              </w:rPr>
              <w:t xml:space="preserve"> </w:t>
            </w:r>
            <w:r w:rsidR="00081921" w:rsidRPr="00A80C22">
              <w:rPr>
                <w:sz w:val="21"/>
              </w:rPr>
              <w:t>appear</w:t>
            </w:r>
            <w:r w:rsidR="00B41FCA" w:rsidRPr="00A80C22">
              <w:rPr>
                <w:sz w:val="21"/>
              </w:rPr>
              <w:t>ed</w:t>
            </w:r>
            <w:r w:rsidR="00081921" w:rsidRPr="00A80C22">
              <w:rPr>
                <w:sz w:val="21"/>
              </w:rPr>
              <w:t xml:space="preserve"> prepared for </w:t>
            </w:r>
            <w:r w:rsidR="000F37F2" w:rsidRPr="00A80C22">
              <w:rPr>
                <w:sz w:val="21"/>
              </w:rPr>
              <w:t>court</w:t>
            </w:r>
            <w:r w:rsidR="00A862BA" w:rsidRPr="00A80C22">
              <w:rPr>
                <w:sz w:val="21"/>
              </w:rPr>
              <w:t xml:space="preserve">. </w:t>
            </w:r>
          </w:p>
        </w:tc>
      </w:tr>
      <w:tr w:rsidR="00F00E0C" w:rsidRPr="008218E0"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A80C22" w:rsidRDefault="003B010C">
            <w:pPr>
              <w:pStyle w:val="TableParagraph"/>
              <w:spacing w:before="5"/>
              <w:ind w:left="274"/>
              <w:rPr>
                <w:b/>
                <w:bCs/>
                <w:color w:val="231F20"/>
                <w:spacing w:val="-2"/>
                <w:sz w:val="21"/>
              </w:rPr>
            </w:pPr>
            <w:r w:rsidRPr="00A80C22">
              <w:rPr>
                <w:b/>
                <w:bCs/>
                <w:color w:val="231F20"/>
                <w:sz w:val="21"/>
              </w:rPr>
              <w:t>How</w:t>
            </w:r>
            <w:r w:rsidRPr="00A80C22">
              <w:rPr>
                <w:b/>
                <w:bCs/>
                <w:color w:val="231F20"/>
                <w:spacing w:val="6"/>
                <w:sz w:val="21"/>
              </w:rPr>
              <w:t xml:space="preserve"> </w:t>
            </w:r>
            <w:r w:rsidR="00813372" w:rsidRPr="00A80C22">
              <w:rPr>
                <w:b/>
                <w:bCs/>
                <w:color w:val="231F20"/>
                <w:sz w:val="21"/>
              </w:rPr>
              <w:t>knowledgeable</w:t>
            </w:r>
            <w:r w:rsidRPr="00A80C22">
              <w:rPr>
                <w:b/>
                <w:bCs/>
                <w:color w:val="231F20"/>
                <w:spacing w:val="8"/>
                <w:sz w:val="21"/>
              </w:rPr>
              <w:t xml:space="preserve"> </w:t>
            </w:r>
            <w:r w:rsidRPr="00A80C22">
              <w:rPr>
                <w:b/>
                <w:bCs/>
                <w:color w:val="231F20"/>
                <w:sz w:val="21"/>
              </w:rPr>
              <w:t>was</w:t>
            </w:r>
            <w:r w:rsidRPr="00A80C22">
              <w:rPr>
                <w:b/>
                <w:bCs/>
                <w:color w:val="231F20"/>
                <w:spacing w:val="6"/>
                <w:sz w:val="21"/>
              </w:rPr>
              <w:t xml:space="preserve"> </w:t>
            </w:r>
            <w:r w:rsidRPr="00A80C22">
              <w:rPr>
                <w:b/>
                <w:bCs/>
                <w:color w:val="231F20"/>
                <w:sz w:val="21"/>
              </w:rPr>
              <w:t>the</w:t>
            </w:r>
            <w:r w:rsidRPr="00A80C22">
              <w:rPr>
                <w:b/>
                <w:bCs/>
                <w:color w:val="231F20"/>
                <w:spacing w:val="9"/>
                <w:sz w:val="21"/>
              </w:rPr>
              <w:t xml:space="preserve"> </w:t>
            </w:r>
            <w:r w:rsidRPr="00A80C22">
              <w:rPr>
                <w:b/>
                <w:bCs/>
                <w:color w:val="231F20"/>
                <w:sz w:val="21"/>
              </w:rPr>
              <w:t>Attorney</w:t>
            </w:r>
            <w:r w:rsidRPr="00A80C22">
              <w:rPr>
                <w:b/>
                <w:bCs/>
                <w:color w:val="231F20"/>
                <w:spacing w:val="8"/>
                <w:sz w:val="21"/>
              </w:rPr>
              <w:t xml:space="preserve"> </w:t>
            </w:r>
            <w:r w:rsidRPr="00A80C22">
              <w:rPr>
                <w:b/>
                <w:bCs/>
                <w:color w:val="231F20"/>
                <w:sz w:val="21"/>
              </w:rPr>
              <w:t>about</w:t>
            </w:r>
            <w:r w:rsidRPr="00A80C22">
              <w:rPr>
                <w:b/>
                <w:bCs/>
                <w:color w:val="231F20"/>
                <w:spacing w:val="7"/>
                <w:sz w:val="21"/>
              </w:rPr>
              <w:t xml:space="preserve"> </w:t>
            </w:r>
            <w:r w:rsidRPr="00A80C22">
              <w:rPr>
                <w:b/>
                <w:bCs/>
                <w:color w:val="231F20"/>
                <w:sz w:val="21"/>
              </w:rPr>
              <w:t>their</w:t>
            </w:r>
            <w:r w:rsidRPr="00A80C22">
              <w:rPr>
                <w:b/>
                <w:bCs/>
                <w:color w:val="231F20"/>
                <w:spacing w:val="6"/>
                <w:sz w:val="21"/>
              </w:rPr>
              <w:t xml:space="preserve"> </w:t>
            </w:r>
            <w:r w:rsidRPr="00A80C22">
              <w:rPr>
                <w:b/>
                <w:bCs/>
                <w:color w:val="231F20"/>
                <w:spacing w:val="-2"/>
                <w:sz w:val="21"/>
              </w:rPr>
              <w:t>cases?</w:t>
            </w:r>
          </w:p>
          <w:p w14:paraId="21C2D6C2" w14:textId="59065C51" w:rsidR="0008100F" w:rsidRPr="00A80C22" w:rsidRDefault="00337618" w:rsidP="007B75CA">
            <w:pPr>
              <w:pStyle w:val="TableParagraph"/>
              <w:spacing w:before="5"/>
              <w:rPr>
                <w:sz w:val="21"/>
              </w:rPr>
            </w:pPr>
            <w:r>
              <w:rPr>
                <w:sz w:val="21"/>
              </w:rPr>
              <w:t>Kyle</w:t>
            </w:r>
            <w:r w:rsidR="001628B1" w:rsidRPr="00A80C22">
              <w:rPr>
                <w:sz w:val="21"/>
              </w:rPr>
              <w:t xml:space="preserve"> appear</w:t>
            </w:r>
            <w:r w:rsidR="00B41FCA" w:rsidRPr="00A80C22">
              <w:rPr>
                <w:sz w:val="21"/>
              </w:rPr>
              <w:t>ed</w:t>
            </w:r>
            <w:r w:rsidR="001628B1" w:rsidRPr="00A80C22">
              <w:rPr>
                <w:sz w:val="21"/>
              </w:rPr>
              <w:t xml:space="preserve"> to </w:t>
            </w:r>
            <w:r w:rsidR="00FD5090" w:rsidRPr="00A80C22">
              <w:rPr>
                <w:sz w:val="21"/>
              </w:rPr>
              <w:t xml:space="preserve">be </w:t>
            </w:r>
            <w:r w:rsidR="001628B1" w:rsidRPr="00A80C22">
              <w:rPr>
                <w:sz w:val="21"/>
              </w:rPr>
              <w:t>know</w:t>
            </w:r>
            <w:r w:rsidR="009B6950" w:rsidRPr="00A80C22">
              <w:rPr>
                <w:sz w:val="21"/>
              </w:rPr>
              <w:t>ledgeable about</w:t>
            </w:r>
            <w:r w:rsidR="001628B1" w:rsidRPr="00A80C22">
              <w:rPr>
                <w:sz w:val="21"/>
              </w:rPr>
              <w:t xml:space="preserve"> h</w:t>
            </w:r>
            <w:r w:rsidR="00235BC7" w:rsidRPr="00A80C22">
              <w:rPr>
                <w:sz w:val="21"/>
              </w:rPr>
              <w:t>is</w:t>
            </w:r>
            <w:r w:rsidR="001628B1" w:rsidRPr="00A80C22">
              <w:rPr>
                <w:sz w:val="21"/>
              </w:rPr>
              <w:t xml:space="preserve"> case</w:t>
            </w:r>
            <w:r w:rsidR="00465DB3" w:rsidRPr="00A80C22">
              <w:rPr>
                <w:sz w:val="21"/>
              </w:rPr>
              <w:t>s</w:t>
            </w:r>
            <w:r w:rsidR="009B6950" w:rsidRPr="00A80C22">
              <w:rPr>
                <w:sz w:val="21"/>
              </w:rPr>
              <w:t xml:space="preserve">. </w:t>
            </w:r>
          </w:p>
        </w:tc>
      </w:tr>
      <w:tr w:rsidR="00F00E0C" w:rsidRPr="008218E0"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A80C22" w:rsidRDefault="003B010C">
            <w:pPr>
              <w:pStyle w:val="TableParagraph"/>
              <w:spacing w:before="5"/>
              <w:ind w:left="274"/>
              <w:rPr>
                <w:b/>
                <w:bCs/>
                <w:color w:val="231F20"/>
                <w:spacing w:val="-4"/>
                <w:sz w:val="21"/>
              </w:rPr>
            </w:pPr>
            <w:r w:rsidRPr="00A80C22">
              <w:rPr>
                <w:b/>
                <w:bCs/>
                <w:color w:val="231F20"/>
                <w:sz w:val="21"/>
              </w:rPr>
              <w:t>The</w:t>
            </w:r>
            <w:r w:rsidRPr="00A80C22">
              <w:rPr>
                <w:b/>
                <w:bCs/>
                <w:color w:val="231F20"/>
                <w:spacing w:val="9"/>
                <w:sz w:val="21"/>
              </w:rPr>
              <w:t xml:space="preserve"> </w:t>
            </w:r>
            <w:r w:rsidRPr="00A80C22">
              <w:rPr>
                <w:b/>
                <w:bCs/>
                <w:color w:val="231F20"/>
                <w:sz w:val="21"/>
              </w:rPr>
              <w:t>Attorney's</w:t>
            </w:r>
            <w:r w:rsidRPr="00A80C22">
              <w:rPr>
                <w:b/>
                <w:bCs/>
                <w:color w:val="231F20"/>
                <w:spacing w:val="8"/>
                <w:sz w:val="21"/>
              </w:rPr>
              <w:t xml:space="preserve"> </w:t>
            </w:r>
            <w:r w:rsidRPr="00A80C22">
              <w:rPr>
                <w:b/>
                <w:bCs/>
                <w:color w:val="231F20"/>
                <w:sz w:val="21"/>
              </w:rPr>
              <w:t>courtroom</w:t>
            </w:r>
            <w:r w:rsidRPr="00A80C22">
              <w:rPr>
                <w:b/>
                <w:bCs/>
                <w:color w:val="231F20"/>
                <w:spacing w:val="8"/>
                <w:sz w:val="21"/>
              </w:rPr>
              <w:t xml:space="preserve"> </w:t>
            </w:r>
            <w:r w:rsidRPr="00A80C22">
              <w:rPr>
                <w:b/>
                <w:bCs/>
                <w:color w:val="231F20"/>
                <w:sz w:val="21"/>
              </w:rPr>
              <w:t>advocacy</w:t>
            </w:r>
            <w:r w:rsidRPr="00A80C22">
              <w:rPr>
                <w:b/>
                <w:bCs/>
                <w:color w:val="231F20"/>
                <w:spacing w:val="10"/>
                <w:sz w:val="21"/>
              </w:rPr>
              <w:t xml:space="preserve"> </w:t>
            </w:r>
            <w:r w:rsidRPr="00A80C22">
              <w:rPr>
                <w:b/>
                <w:bCs/>
                <w:color w:val="231F20"/>
                <w:sz w:val="21"/>
              </w:rPr>
              <w:t>skills</w:t>
            </w:r>
            <w:r w:rsidRPr="00A80C22">
              <w:rPr>
                <w:b/>
                <w:bCs/>
                <w:color w:val="231F20"/>
                <w:spacing w:val="8"/>
                <w:sz w:val="21"/>
              </w:rPr>
              <w:t xml:space="preserve"> </w:t>
            </w:r>
            <w:r w:rsidRPr="00A80C22">
              <w:rPr>
                <w:b/>
                <w:bCs/>
                <w:color w:val="231F20"/>
                <w:spacing w:val="-4"/>
                <w:sz w:val="21"/>
              </w:rPr>
              <w:t>were:</w:t>
            </w:r>
          </w:p>
          <w:p w14:paraId="311B133C" w14:textId="39C2D68B" w:rsidR="0008100F" w:rsidRPr="00A80C22" w:rsidRDefault="000F37F2" w:rsidP="007B75CA">
            <w:pPr>
              <w:pStyle w:val="TableParagraph"/>
              <w:spacing w:before="5"/>
              <w:rPr>
                <w:sz w:val="21"/>
              </w:rPr>
            </w:pPr>
            <w:r w:rsidRPr="00A80C22">
              <w:rPr>
                <w:sz w:val="21"/>
              </w:rPr>
              <w:t>Good</w:t>
            </w:r>
            <w:r w:rsidR="001628B1" w:rsidRPr="00A80C22">
              <w:rPr>
                <w:sz w:val="21"/>
              </w:rPr>
              <w:t>.</w:t>
            </w:r>
          </w:p>
        </w:tc>
      </w:tr>
      <w:tr w:rsidR="00F00E0C" w:rsidRPr="008218E0" w14:paraId="36A3BF52" w14:textId="77777777">
        <w:trPr>
          <w:trHeight w:val="821"/>
        </w:trPr>
        <w:tc>
          <w:tcPr>
            <w:tcW w:w="10109" w:type="dxa"/>
            <w:gridSpan w:val="4"/>
            <w:tcBorders>
              <w:top w:val="single" w:sz="8" w:space="0" w:color="231F20"/>
            </w:tcBorders>
          </w:tcPr>
          <w:p w14:paraId="12330BDD" w14:textId="10A1DAD5" w:rsidR="00F00E0C" w:rsidRPr="00A80C22" w:rsidRDefault="009438E1">
            <w:pPr>
              <w:pStyle w:val="TableParagraph"/>
              <w:spacing w:before="6"/>
              <w:ind w:left="274"/>
              <w:rPr>
                <w:b/>
                <w:bCs/>
                <w:color w:val="231F20"/>
                <w:spacing w:val="-2"/>
                <w:sz w:val="21"/>
              </w:rPr>
            </w:pPr>
            <w:r w:rsidRPr="00A80C22">
              <w:rPr>
                <w:b/>
                <w:bCs/>
                <w:color w:val="231F20"/>
                <w:sz w:val="21"/>
              </w:rPr>
              <w:t>H</w:t>
            </w:r>
            <w:r w:rsidR="003B010C" w:rsidRPr="00A80C22">
              <w:rPr>
                <w:b/>
                <w:bCs/>
                <w:color w:val="231F20"/>
                <w:sz w:val="21"/>
              </w:rPr>
              <w:t>ow</w:t>
            </w:r>
            <w:r w:rsidR="003B010C" w:rsidRPr="00A80C22">
              <w:rPr>
                <w:b/>
                <w:bCs/>
                <w:color w:val="231F20"/>
                <w:spacing w:val="7"/>
                <w:sz w:val="21"/>
              </w:rPr>
              <w:t xml:space="preserve"> </w:t>
            </w:r>
            <w:r w:rsidR="003B010C" w:rsidRPr="00A80C22">
              <w:rPr>
                <w:b/>
                <w:bCs/>
                <w:color w:val="231F20"/>
                <w:sz w:val="21"/>
              </w:rPr>
              <w:t>was</w:t>
            </w:r>
            <w:r w:rsidR="003B010C" w:rsidRPr="00A80C22">
              <w:rPr>
                <w:b/>
                <w:bCs/>
                <w:color w:val="231F20"/>
                <w:spacing w:val="7"/>
                <w:sz w:val="21"/>
              </w:rPr>
              <w:t xml:space="preserve"> </w:t>
            </w:r>
            <w:r w:rsidR="003B010C" w:rsidRPr="00A80C22">
              <w:rPr>
                <w:b/>
                <w:bCs/>
                <w:color w:val="231F20"/>
                <w:sz w:val="21"/>
              </w:rPr>
              <w:t>the</w:t>
            </w:r>
            <w:r w:rsidR="003B010C" w:rsidRPr="00A80C22">
              <w:rPr>
                <w:b/>
                <w:bCs/>
                <w:color w:val="231F20"/>
                <w:spacing w:val="9"/>
                <w:sz w:val="21"/>
              </w:rPr>
              <w:t xml:space="preserve"> </w:t>
            </w:r>
            <w:r w:rsidR="003B010C" w:rsidRPr="00A80C22">
              <w:rPr>
                <w:b/>
                <w:bCs/>
                <w:color w:val="231F20"/>
                <w:sz w:val="21"/>
              </w:rPr>
              <w:t>Attorney/client</w:t>
            </w:r>
            <w:r w:rsidR="003B010C" w:rsidRPr="00A80C22">
              <w:rPr>
                <w:b/>
                <w:bCs/>
                <w:color w:val="231F20"/>
                <w:spacing w:val="7"/>
                <w:sz w:val="21"/>
              </w:rPr>
              <w:t xml:space="preserve"> </w:t>
            </w:r>
            <w:r w:rsidR="003B010C" w:rsidRPr="00A80C22">
              <w:rPr>
                <w:b/>
                <w:bCs/>
                <w:color w:val="231F20"/>
                <w:spacing w:val="-2"/>
                <w:sz w:val="21"/>
              </w:rPr>
              <w:t>communication?</w:t>
            </w:r>
          </w:p>
          <w:p w14:paraId="67EE28E5" w14:textId="4BC759F0" w:rsidR="0008100F" w:rsidRPr="00A80C22" w:rsidRDefault="008A3969" w:rsidP="007B75CA">
            <w:pPr>
              <w:pStyle w:val="TableParagraph"/>
              <w:spacing w:before="6"/>
              <w:rPr>
                <w:sz w:val="21"/>
              </w:rPr>
            </w:pPr>
            <w:r w:rsidRPr="00A80C22">
              <w:rPr>
                <w:sz w:val="21"/>
              </w:rPr>
              <w:t>T</w:t>
            </w:r>
            <w:r w:rsidR="001628B1" w:rsidRPr="00A80C22">
              <w:rPr>
                <w:sz w:val="21"/>
              </w:rPr>
              <w:t xml:space="preserve">he attorney-client communication </w:t>
            </w:r>
            <w:r w:rsidRPr="00A80C22">
              <w:rPr>
                <w:sz w:val="21"/>
              </w:rPr>
              <w:t>appeared to be good</w:t>
            </w:r>
            <w:r w:rsidR="00B41FCA" w:rsidRPr="00A80C22">
              <w:rPr>
                <w:sz w:val="21"/>
              </w:rPr>
              <w:t xml:space="preserve">. </w:t>
            </w:r>
          </w:p>
        </w:tc>
      </w:tr>
      <w:tr w:rsidR="00F00E0C" w:rsidRPr="008218E0"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A80C22" w:rsidRDefault="003B010C">
            <w:pPr>
              <w:pStyle w:val="TableParagraph"/>
              <w:spacing w:line="233" w:lineRule="exact"/>
              <w:ind w:left="56" w:right="2"/>
              <w:jc w:val="center"/>
              <w:rPr>
                <w:b/>
                <w:sz w:val="21"/>
              </w:rPr>
            </w:pPr>
            <w:r w:rsidRPr="00A80C22">
              <w:rPr>
                <w:b/>
                <w:color w:val="231F20"/>
                <w:sz w:val="21"/>
              </w:rPr>
              <w:t>Case</w:t>
            </w:r>
            <w:r w:rsidRPr="00A80C22">
              <w:rPr>
                <w:b/>
                <w:color w:val="231F20"/>
                <w:spacing w:val="11"/>
                <w:sz w:val="21"/>
              </w:rPr>
              <w:t xml:space="preserve"> </w:t>
            </w:r>
            <w:r w:rsidRPr="00A80C22">
              <w:rPr>
                <w:b/>
                <w:color w:val="231F20"/>
                <w:sz w:val="21"/>
              </w:rPr>
              <w:t>Stage-Specific</w:t>
            </w:r>
            <w:r w:rsidRPr="00A80C22">
              <w:rPr>
                <w:b/>
                <w:color w:val="231F20"/>
                <w:spacing w:val="14"/>
                <w:sz w:val="21"/>
              </w:rPr>
              <w:t xml:space="preserve"> </w:t>
            </w:r>
            <w:r w:rsidRPr="00A80C22">
              <w:rPr>
                <w:b/>
                <w:color w:val="231F20"/>
                <w:spacing w:val="-2"/>
                <w:sz w:val="21"/>
              </w:rPr>
              <w:t>Issues</w:t>
            </w:r>
          </w:p>
        </w:tc>
      </w:tr>
      <w:tr w:rsidR="00F00E0C" w:rsidRPr="008218E0"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8218E0" w:rsidRDefault="003B010C">
            <w:pPr>
              <w:pStyle w:val="TableParagraph"/>
              <w:spacing w:line="246" w:lineRule="exact"/>
              <w:rPr>
                <w:sz w:val="21"/>
              </w:rPr>
            </w:pPr>
            <w:r w:rsidRPr="008218E0">
              <w:rPr>
                <w:color w:val="231F20"/>
                <w:sz w:val="21"/>
              </w:rPr>
              <w:t>Did</w:t>
            </w:r>
            <w:r w:rsidRPr="008218E0">
              <w:rPr>
                <w:color w:val="231F20"/>
                <w:spacing w:val="6"/>
                <w:sz w:val="21"/>
              </w:rPr>
              <w:t xml:space="preserve"> </w:t>
            </w:r>
            <w:r w:rsidRPr="008218E0">
              <w:rPr>
                <w:color w:val="231F20"/>
                <w:sz w:val="21"/>
              </w:rPr>
              <w:t>the</w:t>
            </w:r>
            <w:r w:rsidRPr="008218E0">
              <w:rPr>
                <w:color w:val="231F20"/>
                <w:spacing w:val="7"/>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argue</w:t>
            </w:r>
            <w:r w:rsidRPr="008218E0">
              <w:rPr>
                <w:color w:val="231F20"/>
                <w:spacing w:val="7"/>
                <w:sz w:val="21"/>
              </w:rPr>
              <w:t xml:space="preserve"> </w:t>
            </w:r>
            <w:r w:rsidRPr="008218E0">
              <w:rPr>
                <w:color w:val="231F20"/>
                <w:sz w:val="21"/>
              </w:rPr>
              <w:t>for</w:t>
            </w:r>
            <w:r w:rsidRPr="008218E0">
              <w:rPr>
                <w:color w:val="231F20"/>
                <w:spacing w:val="6"/>
                <w:sz w:val="21"/>
              </w:rPr>
              <w:t xml:space="preserve"> </w:t>
            </w:r>
            <w:r w:rsidRPr="008218E0">
              <w:rPr>
                <w:color w:val="231F20"/>
                <w:sz w:val="21"/>
              </w:rPr>
              <w:t>pretrial</w:t>
            </w:r>
            <w:r w:rsidRPr="008218E0">
              <w:rPr>
                <w:color w:val="231F20"/>
                <w:spacing w:val="8"/>
                <w:sz w:val="21"/>
              </w:rPr>
              <w:t xml:space="preserve"> </w:t>
            </w:r>
            <w:r w:rsidRPr="008218E0">
              <w:rPr>
                <w:color w:val="231F20"/>
                <w:sz w:val="21"/>
              </w:rPr>
              <w:t>release/OR,</w:t>
            </w:r>
            <w:r w:rsidRPr="008218E0">
              <w:rPr>
                <w:color w:val="231F20"/>
                <w:spacing w:val="6"/>
                <w:sz w:val="21"/>
              </w:rPr>
              <w:t xml:space="preserve"> </w:t>
            </w:r>
            <w:r w:rsidRPr="008218E0">
              <w:rPr>
                <w:color w:val="231F20"/>
                <w:sz w:val="21"/>
              </w:rPr>
              <w:t>or</w:t>
            </w:r>
            <w:r w:rsidRPr="008218E0">
              <w:rPr>
                <w:color w:val="231F20"/>
                <w:spacing w:val="6"/>
                <w:sz w:val="21"/>
              </w:rPr>
              <w:t xml:space="preserve"> </w:t>
            </w:r>
            <w:r w:rsidRPr="008218E0">
              <w:rPr>
                <w:color w:val="231F20"/>
                <w:sz w:val="21"/>
              </w:rPr>
              <w:t>for</w:t>
            </w:r>
            <w:r w:rsidRPr="008218E0">
              <w:rPr>
                <w:color w:val="231F20"/>
                <w:spacing w:val="7"/>
                <w:sz w:val="21"/>
              </w:rPr>
              <w:t xml:space="preserve"> </w:t>
            </w:r>
            <w:r w:rsidRPr="008218E0">
              <w:rPr>
                <w:color w:val="231F20"/>
                <w:sz w:val="21"/>
              </w:rPr>
              <w:t>reasonable</w:t>
            </w:r>
            <w:r w:rsidRPr="008218E0">
              <w:rPr>
                <w:color w:val="231F20"/>
                <w:spacing w:val="7"/>
                <w:sz w:val="21"/>
              </w:rPr>
              <w:t xml:space="preserve"> </w:t>
            </w:r>
            <w:r w:rsidRPr="008218E0">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1B5420" w:rsidRDefault="003B010C">
            <w:pPr>
              <w:pStyle w:val="TableParagraph"/>
              <w:spacing w:before="6" w:line="239" w:lineRule="exact"/>
              <w:ind w:left="745"/>
              <w:rPr>
                <w:sz w:val="21"/>
              </w:rPr>
            </w:pPr>
            <w:r w:rsidRPr="00337618">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8218E0" w:rsidRDefault="003B010C">
            <w:pPr>
              <w:pStyle w:val="TableParagraph"/>
              <w:spacing w:before="8"/>
              <w:rPr>
                <w:sz w:val="21"/>
              </w:rPr>
            </w:pPr>
            <w:r w:rsidRPr="008218E0">
              <w:rPr>
                <w:color w:val="231F20"/>
                <w:sz w:val="21"/>
              </w:rPr>
              <w:t>Did</w:t>
            </w:r>
            <w:r w:rsidRPr="008218E0">
              <w:rPr>
                <w:color w:val="231F20"/>
                <w:spacing w:val="4"/>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7"/>
                <w:sz w:val="21"/>
              </w:rPr>
              <w:t xml:space="preserve"> </w:t>
            </w:r>
            <w:r w:rsidRPr="008218E0">
              <w:rPr>
                <w:color w:val="231F20"/>
                <w:sz w:val="21"/>
              </w:rPr>
              <w:t>counsel</w:t>
            </w:r>
            <w:r w:rsidRPr="008218E0">
              <w:rPr>
                <w:color w:val="231F20"/>
                <w:spacing w:val="7"/>
                <w:sz w:val="21"/>
              </w:rPr>
              <w:t xml:space="preserve"> </w:t>
            </w:r>
            <w:r w:rsidRPr="008218E0">
              <w:rPr>
                <w:color w:val="231F20"/>
                <w:sz w:val="21"/>
              </w:rPr>
              <w:t>each</w:t>
            </w:r>
            <w:r w:rsidRPr="008218E0">
              <w:rPr>
                <w:color w:val="231F20"/>
                <w:spacing w:val="5"/>
                <w:sz w:val="21"/>
              </w:rPr>
              <w:t xml:space="preserve"> </w:t>
            </w:r>
            <w:r w:rsidRPr="008218E0">
              <w:rPr>
                <w:color w:val="231F20"/>
                <w:sz w:val="21"/>
              </w:rPr>
              <w:t>client</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refrain</w:t>
            </w:r>
            <w:r w:rsidRPr="008218E0">
              <w:rPr>
                <w:color w:val="231F20"/>
                <w:spacing w:val="5"/>
                <w:sz w:val="21"/>
              </w:rPr>
              <w:t xml:space="preserve"> </w:t>
            </w:r>
            <w:r w:rsidRPr="008218E0">
              <w:rPr>
                <w:color w:val="231F20"/>
                <w:sz w:val="21"/>
              </w:rPr>
              <w:t>from</w:t>
            </w:r>
            <w:r w:rsidRPr="008218E0">
              <w:rPr>
                <w:color w:val="231F20"/>
                <w:spacing w:val="6"/>
                <w:sz w:val="21"/>
              </w:rPr>
              <w:t xml:space="preserve"> </w:t>
            </w:r>
            <w:r w:rsidRPr="008218E0">
              <w:rPr>
                <w:color w:val="231F20"/>
                <w:sz w:val="21"/>
              </w:rPr>
              <w:t>waiving</w:t>
            </w:r>
            <w:r w:rsidRPr="008218E0">
              <w:rPr>
                <w:color w:val="231F20"/>
                <w:spacing w:val="5"/>
                <w:sz w:val="21"/>
              </w:rPr>
              <w:t xml:space="preserve"> </w:t>
            </w:r>
            <w:r w:rsidRPr="008218E0">
              <w:rPr>
                <w:color w:val="231F20"/>
                <w:sz w:val="21"/>
              </w:rPr>
              <w:t>trial</w:t>
            </w:r>
            <w:r w:rsidRPr="008218E0">
              <w:rPr>
                <w:color w:val="231F20"/>
                <w:spacing w:val="7"/>
                <w:sz w:val="21"/>
              </w:rPr>
              <w:t xml:space="preserve"> </w:t>
            </w:r>
            <w:r w:rsidRPr="008218E0">
              <w:rPr>
                <w:color w:val="231F20"/>
                <w:sz w:val="21"/>
              </w:rPr>
              <w:t>rights</w:t>
            </w:r>
            <w:r w:rsidRPr="008218E0">
              <w:rPr>
                <w:color w:val="231F20"/>
                <w:spacing w:val="5"/>
                <w:sz w:val="21"/>
              </w:rPr>
              <w:t xml:space="preserve"> </w:t>
            </w:r>
            <w:r w:rsidRPr="008218E0">
              <w:rPr>
                <w:color w:val="231F20"/>
                <w:sz w:val="21"/>
              </w:rPr>
              <w:t>until</w:t>
            </w:r>
            <w:r w:rsidRPr="008218E0">
              <w:rPr>
                <w:color w:val="231F20"/>
                <w:spacing w:val="7"/>
                <w:sz w:val="21"/>
              </w:rPr>
              <w:t xml:space="preserve"> </w:t>
            </w:r>
            <w:r w:rsidRPr="008218E0">
              <w:rPr>
                <w:color w:val="231F20"/>
                <w:spacing w:val="-5"/>
                <w:sz w:val="21"/>
              </w:rPr>
              <w:t>the</w:t>
            </w:r>
          </w:p>
          <w:p w14:paraId="3BADDC31" w14:textId="77777777" w:rsidR="00F00E0C" w:rsidRPr="008218E0" w:rsidRDefault="003B010C">
            <w:pPr>
              <w:pStyle w:val="TableParagraph"/>
              <w:spacing w:before="29" w:line="235" w:lineRule="exact"/>
              <w:rPr>
                <w:sz w:val="21"/>
              </w:rPr>
            </w:pPr>
            <w:r w:rsidRPr="008218E0">
              <w:rPr>
                <w:color w:val="231F20"/>
                <w:sz w:val="21"/>
              </w:rPr>
              <w:t>attorney</w:t>
            </w:r>
            <w:r w:rsidRPr="008218E0">
              <w:rPr>
                <w:color w:val="231F20"/>
                <w:spacing w:val="8"/>
                <w:sz w:val="21"/>
              </w:rPr>
              <w:t xml:space="preserve"> </w:t>
            </w:r>
            <w:r w:rsidRPr="008218E0">
              <w:rPr>
                <w:color w:val="231F20"/>
                <w:sz w:val="21"/>
              </w:rPr>
              <w:t>completed</w:t>
            </w:r>
            <w:r w:rsidRPr="008218E0">
              <w:rPr>
                <w:color w:val="231F20"/>
                <w:spacing w:val="8"/>
                <w:sz w:val="21"/>
              </w:rPr>
              <w:t xml:space="preserve"> </w:t>
            </w:r>
            <w:r w:rsidRPr="008218E0">
              <w:rPr>
                <w:color w:val="231F20"/>
                <w:sz w:val="21"/>
              </w:rPr>
              <w:t>investigation</w:t>
            </w:r>
            <w:r w:rsidRPr="008218E0">
              <w:rPr>
                <w:color w:val="231F20"/>
                <w:spacing w:val="7"/>
                <w:sz w:val="21"/>
              </w:rPr>
              <w:t xml:space="preserve"> </w:t>
            </w:r>
            <w:r w:rsidRPr="008218E0">
              <w:rPr>
                <w:color w:val="231F20"/>
                <w:sz w:val="21"/>
              </w:rPr>
              <w:t>of</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Pr="008218E0">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00A8637F" w:rsidRPr="00337618">
              <w:rPr>
                <w:color w:val="231F20"/>
                <w:spacing w:val="-5"/>
                <w:sz w:val="21"/>
                <w:highlight w:val="yellow"/>
              </w:rPr>
              <w:t>Unknown</w:t>
            </w:r>
          </w:p>
        </w:tc>
      </w:tr>
      <w:tr w:rsidR="00F00E0C" w:rsidRPr="008218E0"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8218E0" w:rsidRDefault="003B010C">
            <w:pPr>
              <w:pStyle w:val="TableParagraph"/>
              <w:spacing w:before="8"/>
              <w:rPr>
                <w:sz w:val="21"/>
              </w:rPr>
            </w:pPr>
            <w:r w:rsidRPr="008218E0">
              <w:rPr>
                <w:color w:val="231F20"/>
                <w:sz w:val="21"/>
              </w:rPr>
              <w:t>Did</w:t>
            </w:r>
            <w:r w:rsidRPr="008218E0">
              <w:rPr>
                <w:color w:val="231F20"/>
                <w:spacing w:val="5"/>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appear</w:t>
            </w:r>
            <w:r w:rsidRPr="008218E0">
              <w:rPr>
                <w:color w:val="231F20"/>
                <w:spacing w:val="6"/>
                <w:sz w:val="21"/>
              </w:rPr>
              <w:t xml:space="preserve"> </w:t>
            </w:r>
            <w:r w:rsidRPr="008218E0">
              <w:rPr>
                <w:color w:val="231F20"/>
                <w:sz w:val="21"/>
              </w:rPr>
              <w:t>to</w:t>
            </w:r>
            <w:r w:rsidRPr="008218E0">
              <w:rPr>
                <w:color w:val="231F20"/>
                <w:spacing w:val="5"/>
                <w:sz w:val="21"/>
              </w:rPr>
              <w:t xml:space="preserve"> </w:t>
            </w:r>
            <w:r w:rsidRPr="008218E0">
              <w:rPr>
                <w:color w:val="231F20"/>
                <w:sz w:val="21"/>
              </w:rPr>
              <w:t>have</w:t>
            </w:r>
            <w:r w:rsidRPr="008218E0">
              <w:rPr>
                <w:color w:val="231F20"/>
                <w:spacing w:val="8"/>
                <w:sz w:val="21"/>
              </w:rPr>
              <w:t xml:space="preserve"> </w:t>
            </w:r>
            <w:r w:rsidRPr="008218E0">
              <w:rPr>
                <w:color w:val="231F20"/>
                <w:sz w:val="21"/>
              </w:rPr>
              <w:t>counseled</w:t>
            </w:r>
            <w:r w:rsidRPr="008218E0">
              <w:rPr>
                <w:color w:val="231F20"/>
                <w:spacing w:val="6"/>
                <w:sz w:val="21"/>
              </w:rPr>
              <w:t xml:space="preserve"> </w:t>
            </w:r>
            <w:r w:rsidRPr="008218E0">
              <w:rPr>
                <w:color w:val="231F20"/>
                <w:sz w:val="21"/>
              </w:rPr>
              <w:t>clients</w:t>
            </w:r>
            <w:r w:rsidRPr="008218E0">
              <w:rPr>
                <w:color w:val="231F20"/>
                <w:spacing w:val="5"/>
                <w:sz w:val="21"/>
              </w:rPr>
              <w:t xml:space="preserve"> </w:t>
            </w:r>
            <w:r w:rsidRPr="008218E0">
              <w:rPr>
                <w:color w:val="231F20"/>
                <w:sz w:val="21"/>
              </w:rPr>
              <w:t>to</w:t>
            </w:r>
            <w:r w:rsidRPr="008218E0">
              <w:rPr>
                <w:color w:val="231F20"/>
                <w:spacing w:val="6"/>
                <w:sz w:val="21"/>
              </w:rPr>
              <w:t xml:space="preserve"> </w:t>
            </w:r>
            <w:r w:rsidRPr="008218E0">
              <w:rPr>
                <w:color w:val="231F20"/>
                <w:sz w:val="21"/>
              </w:rPr>
              <w:t>refrain</w:t>
            </w:r>
            <w:r w:rsidRPr="008218E0">
              <w:rPr>
                <w:color w:val="231F20"/>
                <w:spacing w:val="6"/>
                <w:sz w:val="21"/>
              </w:rPr>
              <w:t xml:space="preserve"> </w:t>
            </w:r>
            <w:r w:rsidRPr="008218E0">
              <w:rPr>
                <w:color w:val="231F20"/>
                <w:sz w:val="21"/>
              </w:rPr>
              <w:t>from</w:t>
            </w:r>
            <w:r w:rsidRPr="008218E0">
              <w:rPr>
                <w:color w:val="231F20"/>
                <w:spacing w:val="5"/>
                <w:sz w:val="21"/>
              </w:rPr>
              <w:t xml:space="preserve"> </w:t>
            </w:r>
            <w:proofErr w:type="gramStart"/>
            <w:r w:rsidRPr="008218E0">
              <w:rPr>
                <w:color w:val="231F20"/>
                <w:sz w:val="21"/>
              </w:rPr>
              <w:t>waiving</w:t>
            </w:r>
            <w:proofErr w:type="gramEnd"/>
            <w:r w:rsidRPr="008218E0">
              <w:rPr>
                <w:color w:val="231F20"/>
                <w:spacing w:val="6"/>
                <w:sz w:val="21"/>
              </w:rPr>
              <w:t xml:space="preserve"> </w:t>
            </w:r>
            <w:r w:rsidRPr="008218E0">
              <w:rPr>
                <w:color w:val="231F20"/>
                <w:spacing w:val="-5"/>
                <w:sz w:val="21"/>
              </w:rPr>
              <w:t>any</w:t>
            </w:r>
          </w:p>
          <w:p w14:paraId="0A8A695B" w14:textId="77777777" w:rsidR="00F00E0C" w:rsidRPr="008218E0" w:rsidRDefault="003B010C">
            <w:pPr>
              <w:pStyle w:val="TableParagraph"/>
              <w:spacing w:before="29" w:line="235" w:lineRule="exact"/>
              <w:rPr>
                <w:sz w:val="21"/>
              </w:rPr>
            </w:pPr>
            <w:r w:rsidRPr="008218E0">
              <w:rPr>
                <w:color w:val="231F20"/>
                <w:sz w:val="21"/>
              </w:rPr>
              <w:t>rights</w:t>
            </w:r>
            <w:r w:rsidRPr="008218E0">
              <w:rPr>
                <w:color w:val="231F20"/>
                <w:spacing w:val="3"/>
                <w:sz w:val="21"/>
              </w:rPr>
              <w:t xml:space="preserve"> </w:t>
            </w:r>
            <w:r w:rsidRPr="008218E0">
              <w:rPr>
                <w:color w:val="231F20"/>
                <w:sz w:val="21"/>
              </w:rPr>
              <w:t>at</w:t>
            </w:r>
            <w:r w:rsidRPr="008218E0">
              <w:rPr>
                <w:color w:val="231F20"/>
                <w:spacing w:val="4"/>
                <w:sz w:val="21"/>
              </w:rPr>
              <w:t xml:space="preserve"> </w:t>
            </w:r>
            <w:r w:rsidRPr="008218E0">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6C31451E" w:rsidR="00F00E0C" w:rsidRPr="001B5420" w:rsidRDefault="003B010C">
            <w:pPr>
              <w:pStyle w:val="TableParagraph"/>
              <w:spacing w:before="147"/>
              <w:ind w:left="745"/>
              <w:rPr>
                <w:sz w:val="21"/>
              </w:rPr>
            </w:pPr>
            <w:r w:rsidRPr="00337618">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00CA66A1" w:rsidRPr="001B5420">
              <w:rPr>
                <w:color w:val="231F20"/>
                <w:spacing w:val="-5"/>
                <w:sz w:val="21"/>
              </w:rPr>
              <w:t>N/A</w:t>
            </w:r>
          </w:p>
        </w:tc>
      </w:tr>
      <w:tr w:rsidR="00F00E0C" w:rsidRPr="008218E0"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8218E0" w:rsidRDefault="003B010C">
            <w:pPr>
              <w:pStyle w:val="TableParagraph"/>
              <w:spacing w:before="8"/>
              <w:rPr>
                <w:sz w:val="21"/>
              </w:rPr>
            </w:pPr>
            <w:r w:rsidRPr="008218E0">
              <w:rPr>
                <w:color w:val="231F20"/>
                <w:sz w:val="21"/>
              </w:rPr>
              <w:t>Did</w:t>
            </w:r>
            <w:r w:rsidRPr="008218E0">
              <w:rPr>
                <w:color w:val="231F20"/>
                <w:spacing w:val="6"/>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appear</w:t>
            </w:r>
            <w:r w:rsidRPr="008218E0">
              <w:rPr>
                <w:color w:val="231F20"/>
                <w:spacing w:val="6"/>
                <w:sz w:val="21"/>
              </w:rPr>
              <w:t xml:space="preserve"> </w:t>
            </w:r>
            <w:r w:rsidRPr="008218E0">
              <w:rPr>
                <w:color w:val="231F20"/>
                <w:sz w:val="21"/>
              </w:rPr>
              <w:t>to</w:t>
            </w:r>
            <w:r w:rsidRPr="008218E0">
              <w:rPr>
                <w:color w:val="231F20"/>
                <w:spacing w:val="7"/>
                <w:sz w:val="21"/>
              </w:rPr>
              <w:t xml:space="preserve"> </w:t>
            </w:r>
            <w:r w:rsidRPr="008218E0">
              <w:rPr>
                <w:color w:val="231F20"/>
                <w:sz w:val="21"/>
              </w:rPr>
              <w:t>adequately</w:t>
            </w:r>
            <w:r w:rsidRPr="008218E0">
              <w:rPr>
                <w:color w:val="231F20"/>
                <w:spacing w:val="8"/>
                <w:sz w:val="21"/>
              </w:rPr>
              <w:t xml:space="preserve"> </w:t>
            </w:r>
            <w:r w:rsidRPr="008218E0">
              <w:rPr>
                <w:color w:val="231F20"/>
                <w:sz w:val="21"/>
              </w:rPr>
              <w:t>advise</w:t>
            </w:r>
            <w:r w:rsidRPr="008218E0">
              <w:rPr>
                <w:color w:val="231F20"/>
                <w:spacing w:val="8"/>
                <w:sz w:val="21"/>
              </w:rPr>
              <w:t xml:space="preserve"> </w:t>
            </w:r>
            <w:r w:rsidRPr="008218E0">
              <w:rPr>
                <w:color w:val="231F20"/>
                <w:sz w:val="21"/>
              </w:rPr>
              <w:t>clients</w:t>
            </w:r>
            <w:r w:rsidRPr="008218E0">
              <w:rPr>
                <w:color w:val="231F20"/>
                <w:spacing w:val="6"/>
                <w:sz w:val="21"/>
              </w:rPr>
              <w:t xml:space="preserve"> </w:t>
            </w:r>
            <w:r w:rsidRPr="008218E0">
              <w:rPr>
                <w:color w:val="231F20"/>
                <w:sz w:val="21"/>
              </w:rPr>
              <w:t>of</w:t>
            </w:r>
            <w:r w:rsidRPr="008218E0">
              <w:rPr>
                <w:color w:val="231F20"/>
                <w:spacing w:val="7"/>
                <w:sz w:val="21"/>
              </w:rPr>
              <w:t xml:space="preserve"> </w:t>
            </w:r>
            <w:r w:rsidRPr="008218E0">
              <w:rPr>
                <w:color w:val="231F20"/>
                <w:sz w:val="21"/>
              </w:rPr>
              <w:t>the</w:t>
            </w:r>
            <w:r w:rsidRPr="008218E0">
              <w:rPr>
                <w:color w:val="231F20"/>
                <w:spacing w:val="8"/>
                <w:sz w:val="21"/>
              </w:rPr>
              <w:t xml:space="preserve"> </w:t>
            </w:r>
            <w:r w:rsidR="003A61FE" w:rsidRPr="008218E0">
              <w:rPr>
                <w:color w:val="231F20"/>
                <w:sz w:val="21"/>
              </w:rPr>
              <w:t>Consequences</w:t>
            </w:r>
            <w:r w:rsidRPr="008218E0">
              <w:rPr>
                <w:color w:val="231F20"/>
                <w:spacing w:val="6"/>
                <w:sz w:val="21"/>
              </w:rPr>
              <w:t xml:space="preserve"> </w:t>
            </w:r>
            <w:r w:rsidRPr="008218E0">
              <w:rPr>
                <w:color w:val="231F20"/>
                <w:spacing w:val="-5"/>
                <w:sz w:val="21"/>
              </w:rPr>
              <w:t>of</w:t>
            </w:r>
          </w:p>
          <w:p w14:paraId="0B98542C" w14:textId="0391EED1" w:rsidR="00F00E0C" w:rsidRPr="008218E0" w:rsidRDefault="003B010C">
            <w:pPr>
              <w:pStyle w:val="TableParagraph"/>
              <w:spacing w:before="29" w:line="235" w:lineRule="exact"/>
              <w:rPr>
                <w:sz w:val="21"/>
              </w:rPr>
            </w:pPr>
            <w:r w:rsidRPr="008218E0">
              <w:rPr>
                <w:color w:val="231F20"/>
                <w:sz w:val="21"/>
              </w:rPr>
              <w:t>accepting</w:t>
            </w:r>
            <w:r w:rsidRPr="008218E0">
              <w:rPr>
                <w:color w:val="231F20"/>
                <w:spacing w:val="4"/>
                <w:sz w:val="21"/>
              </w:rPr>
              <w:t xml:space="preserve"> </w:t>
            </w:r>
            <w:r w:rsidRPr="008218E0">
              <w:rPr>
                <w:color w:val="231F20"/>
                <w:sz w:val="21"/>
              </w:rPr>
              <w:t>a</w:t>
            </w:r>
            <w:r w:rsidRPr="008218E0">
              <w:rPr>
                <w:color w:val="231F20"/>
                <w:spacing w:val="5"/>
                <w:sz w:val="21"/>
              </w:rPr>
              <w:t xml:space="preserve"> </w:t>
            </w:r>
            <w:r w:rsidRPr="008218E0">
              <w:rPr>
                <w:color w:val="231F20"/>
                <w:sz w:val="21"/>
              </w:rPr>
              <w:t>plea</w:t>
            </w:r>
            <w:r w:rsidRPr="008218E0">
              <w:rPr>
                <w:color w:val="231F20"/>
                <w:spacing w:val="6"/>
                <w:sz w:val="21"/>
              </w:rPr>
              <w:t xml:space="preserve"> </w:t>
            </w:r>
            <w:r w:rsidRPr="008218E0">
              <w:rPr>
                <w:color w:val="231F20"/>
                <w:sz w:val="21"/>
              </w:rPr>
              <w:t>or</w:t>
            </w:r>
            <w:r w:rsidRPr="008218E0">
              <w:rPr>
                <w:color w:val="231F20"/>
                <w:spacing w:val="5"/>
                <w:sz w:val="21"/>
              </w:rPr>
              <w:t xml:space="preserve"> </w:t>
            </w:r>
            <w:r w:rsidRPr="008218E0">
              <w:rPr>
                <w:color w:val="231F20"/>
                <w:sz w:val="21"/>
              </w:rPr>
              <w:t>going</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trial,</w:t>
            </w:r>
            <w:r w:rsidRPr="008218E0">
              <w:rPr>
                <w:color w:val="231F20"/>
                <w:spacing w:val="5"/>
                <w:sz w:val="21"/>
              </w:rPr>
              <w:t xml:space="preserve"> </w:t>
            </w:r>
            <w:r w:rsidRPr="008218E0">
              <w:rPr>
                <w:color w:val="231F20"/>
                <w:sz w:val="21"/>
              </w:rPr>
              <w:t>including</w:t>
            </w:r>
            <w:r w:rsidRPr="008218E0">
              <w:rPr>
                <w:color w:val="231F20"/>
                <w:spacing w:val="5"/>
                <w:sz w:val="21"/>
              </w:rPr>
              <w:t xml:space="preserve"> </w:t>
            </w:r>
            <w:r w:rsidRPr="008218E0">
              <w:rPr>
                <w:color w:val="231F20"/>
                <w:sz w:val="21"/>
              </w:rPr>
              <w:t>any</w:t>
            </w:r>
            <w:r w:rsidRPr="008218E0">
              <w:rPr>
                <w:color w:val="231F20"/>
                <w:spacing w:val="7"/>
                <w:sz w:val="21"/>
              </w:rPr>
              <w:t xml:space="preserve"> </w:t>
            </w:r>
            <w:r w:rsidRPr="008218E0">
              <w:rPr>
                <w:color w:val="231F20"/>
                <w:sz w:val="21"/>
              </w:rPr>
              <w:t>collateral</w:t>
            </w:r>
            <w:r w:rsidRPr="008218E0">
              <w:rPr>
                <w:color w:val="231F20"/>
                <w:spacing w:val="7"/>
                <w:sz w:val="21"/>
              </w:rPr>
              <w:t xml:space="preserve"> </w:t>
            </w:r>
            <w:r w:rsidR="003A61FE" w:rsidRPr="008218E0">
              <w:rPr>
                <w:color w:val="231F20"/>
                <w:spacing w:val="-2"/>
                <w:sz w:val="21"/>
              </w:rPr>
              <w:t>consequences</w:t>
            </w:r>
            <w:r w:rsidRPr="008218E0">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1B5420" w:rsidRDefault="003B010C">
            <w:pPr>
              <w:pStyle w:val="TableParagraph"/>
              <w:spacing w:before="147"/>
              <w:ind w:left="745"/>
              <w:rPr>
                <w:sz w:val="21"/>
              </w:rPr>
            </w:pPr>
            <w:r w:rsidRPr="00337618">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008524A4"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00054A21" w:rsidRPr="001B5420">
              <w:rPr>
                <w:color w:val="231F20"/>
                <w:spacing w:val="-5"/>
                <w:sz w:val="21"/>
              </w:rPr>
              <w:t>N/A</w:t>
            </w:r>
          </w:p>
        </w:tc>
      </w:tr>
      <w:tr w:rsidR="00F00E0C" w:rsidRPr="008218E0"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8218E0" w:rsidRDefault="003B010C">
            <w:pPr>
              <w:pStyle w:val="TableParagraph"/>
              <w:spacing w:before="8"/>
              <w:rPr>
                <w:sz w:val="21"/>
              </w:rPr>
            </w:pPr>
            <w:r w:rsidRPr="008218E0">
              <w:rPr>
                <w:color w:val="231F20"/>
                <w:sz w:val="21"/>
              </w:rPr>
              <w:t>Did</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10"/>
                <w:sz w:val="21"/>
              </w:rPr>
              <w:t xml:space="preserve"> </w:t>
            </w:r>
            <w:r w:rsidRPr="008218E0">
              <w:rPr>
                <w:color w:val="231F20"/>
                <w:sz w:val="21"/>
              </w:rPr>
              <w:t>present</w:t>
            </w:r>
            <w:r w:rsidRPr="008218E0">
              <w:rPr>
                <w:color w:val="231F20"/>
                <w:spacing w:val="9"/>
                <w:sz w:val="21"/>
              </w:rPr>
              <w:t xml:space="preserve"> </w:t>
            </w:r>
            <w:r w:rsidRPr="008218E0">
              <w:rPr>
                <w:color w:val="231F20"/>
                <w:sz w:val="21"/>
              </w:rPr>
              <w:t>mitigating</w:t>
            </w:r>
            <w:r w:rsidRPr="008218E0">
              <w:rPr>
                <w:color w:val="231F20"/>
                <w:spacing w:val="8"/>
                <w:sz w:val="21"/>
              </w:rPr>
              <w:t xml:space="preserve"> </w:t>
            </w:r>
            <w:r w:rsidR="003A61FE" w:rsidRPr="008218E0">
              <w:rPr>
                <w:color w:val="231F20"/>
                <w:sz w:val="21"/>
              </w:rPr>
              <w:t>evidence</w:t>
            </w:r>
            <w:r w:rsidRPr="008218E0">
              <w:rPr>
                <w:color w:val="231F20"/>
                <w:spacing w:val="10"/>
                <w:sz w:val="21"/>
              </w:rPr>
              <w:t xml:space="preserve"> </w:t>
            </w:r>
            <w:r w:rsidRPr="008218E0">
              <w:rPr>
                <w:color w:val="231F20"/>
                <w:sz w:val="21"/>
              </w:rPr>
              <w:t>and</w:t>
            </w:r>
            <w:r w:rsidRPr="008218E0">
              <w:rPr>
                <w:color w:val="231F20"/>
                <w:spacing w:val="8"/>
                <w:sz w:val="21"/>
              </w:rPr>
              <w:t xml:space="preserve"> </w:t>
            </w:r>
            <w:r w:rsidRPr="008218E0">
              <w:rPr>
                <w:color w:val="231F20"/>
                <w:sz w:val="21"/>
              </w:rPr>
              <w:t>provide</w:t>
            </w:r>
            <w:r w:rsidRPr="008218E0">
              <w:rPr>
                <w:color w:val="231F20"/>
                <w:spacing w:val="9"/>
                <w:sz w:val="21"/>
              </w:rPr>
              <w:t xml:space="preserve"> </w:t>
            </w:r>
            <w:r w:rsidRPr="008218E0">
              <w:rPr>
                <w:color w:val="231F20"/>
                <w:sz w:val="21"/>
              </w:rPr>
              <w:t>argument</w:t>
            </w:r>
            <w:r w:rsidRPr="008218E0">
              <w:rPr>
                <w:color w:val="231F20"/>
                <w:spacing w:val="10"/>
                <w:sz w:val="21"/>
              </w:rPr>
              <w:t xml:space="preserve"> </w:t>
            </w:r>
            <w:r w:rsidRPr="008218E0">
              <w:rPr>
                <w:color w:val="231F20"/>
                <w:spacing w:val="-5"/>
                <w:sz w:val="21"/>
              </w:rPr>
              <w:t>at</w:t>
            </w:r>
          </w:p>
          <w:p w14:paraId="4C068E07" w14:textId="77777777" w:rsidR="00F00E0C" w:rsidRPr="008218E0" w:rsidRDefault="003B010C">
            <w:pPr>
              <w:pStyle w:val="TableParagraph"/>
              <w:spacing w:before="29" w:line="235" w:lineRule="exact"/>
              <w:rPr>
                <w:sz w:val="21"/>
              </w:rPr>
            </w:pPr>
            <w:r w:rsidRPr="008218E0">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1B5420" w:rsidRDefault="003B010C">
            <w:pPr>
              <w:pStyle w:val="TableParagraph"/>
              <w:spacing w:before="147"/>
              <w:ind w:left="745"/>
              <w:rPr>
                <w:sz w:val="21"/>
              </w:rPr>
            </w:pPr>
            <w:r w:rsidRPr="00337618">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8218E0" w:rsidRDefault="003B010C">
            <w:pPr>
              <w:pStyle w:val="TableParagraph"/>
              <w:spacing w:before="8"/>
              <w:rPr>
                <w:sz w:val="21"/>
              </w:rPr>
            </w:pPr>
            <w:r w:rsidRPr="008218E0">
              <w:rPr>
                <w:color w:val="231F20"/>
                <w:sz w:val="21"/>
              </w:rPr>
              <w:t>Did</w:t>
            </w:r>
            <w:r w:rsidRPr="008218E0">
              <w:rPr>
                <w:color w:val="231F20"/>
                <w:spacing w:val="7"/>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9"/>
                <w:sz w:val="21"/>
              </w:rPr>
              <w:t xml:space="preserve"> </w:t>
            </w:r>
            <w:r w:rsidRPr="008218E0">
              <w:rPr>
                <w:color w:val="231F20"/>
                <w:sz w:val="21"/>
              </w:rPr>
              <w:t>address</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003A61FE" w:rsidRPr="008218E0">
              <w:rPr>
                <w:color w:val="231F20"/>
                <w:sz w:val="21"/>
              </w:rPr>
              <w:t>Presentence</w:t>
            </w:r>
            <w:r w:rsidRPr="008218E0">
              <w:rPr>
                <w:color w:val="231F20"/>
                <w:spacing w:val="9"/>
                <w:sz w:val="21"/>
              </w:rPr>
              <w:t xml:space="preserve"> </w:t>
            </w:r>
            <w:r w:rsidRPr="008218E0">
              <w:rPr>
                <w:color w:val="231F20"/>
                <w:sz w:val="21"/>
              </w:rPr>
              <w:t>Investigation</w:t>
            </w:r>
            <w:r w:rsidRPr="008218E0">
              <w:rPr>
                <w:color w:val="231F20"/>
                <w:spacing w:val="8"/>
                <w:sz w:val="21"/>
              </w:rPr>
              <w:t xml:space="preserve"> </w:t>
            </w:r>
            <w:r w:rsidRPr="008218E0">
              <w:rPr>
                <w:color w:val="231F20"/>
                <w:sz w:val="21"/>
              </w:rPr>
              <w:t>Report</w:t>
            </w:r>
            <w:r w:rsidRPr="008218E0">
              <w:rPr>
                <w:color w:val="231F20"/>
                <w:spacing w:val="7"/>
                <w:sz w:val="21"/>
              </w:rPr>
              <w:t xml:space="preserve"> </w:t>
            </w:r>
            <w:r w:rsidRPr="008218E0">
              <w:rPr>
                <w:color w:val="231F20"/>
                <w:sz w:val="21"/>
              </w:rPr>
              <w:t>(PSI)</w:t>
            </w:r>
            <w:r w:rsidRPr="008218E0">
              <w:rPr>
                <w:color w:val="231F20"/>
                <w:spacing w:val="7"/>
                <w:sz w:val="21"/>
              </w:rPr>
              <w:t xml:space="preserve"> </w:t>
            </w:r>
            <w:r w:rsidRPr="008218E0">
              <w:rPr>
                <w:color w:val="231F20"/>
                <w:spacing w:val="-2"/>
                <w:sz w:val="21"/>
              </w:rPr>
              <w:t>and/or</w:t>
            </w:r>
          </w:p>
          <w:p w14:paraId="7F869603" w14:textId="77777777" w:rsidR="00F00E0C" w:rsidRPr="008218E0" w:rsidRDefault="003B010C">
            <w:pPr>
              <w:pStyle w:val="TableParagraph"/>
              <w:spacing w:before="29" w:line="235" w:lineRule="exact"/>
              <w:rPr>
                <w:sz w:val="21"/>
              </w:rPr>
            </w:pPr>
            <w:r w:rsidRPr="008218E0">
              <w:rPr>
                <w:color w:val="231F20"/>
                <w:sz w:val="21"/>
              </w:rPr>
              <w:t>Psychosexual</w:t>
            </w:r>
            <w:r w:rsidRPr="008218E0">
              <w:rPr>
                <w:color w:val="231F20"/>
                <w:spacing w:val="15"/>
                <w:sz w:val="21"/>
              </w:rPr>
              <w:t xml:space="preserve"> </w:t>
            </w:r>
            <w:r w:rsidRPr="008218E0">
              <w:rPr>
                <w:color w:val="231F20"/>
                <w:sz w:val="21"/>
              </w:rPr>
              <w:t>Evaluation/Risk</w:t>
            </w:r>
            <w:r w:rsidRPr="008218E0">
              <w:rPr>
                <w:color w:val="231F20"/>
                <w:spacing w:val="14"/>
                <w:sz w:val="21"/>
              </w:rPr>
              <w:t xml:space="preserve"> </w:t>
            </w:r>
            <w:r w:rsidRPr="008218E0">
              <w:rPr>
                <w:color w:val="231F20"/>
                <w:sz w:val="21"/>
              </w:rPr>
              <w:t>Assessment</w:t>
            </w:r>
            <w:r w:rsidRPr="008218E0">
              <w:rPr>
                <w:color w:val="231F20"/>
                <w:spacing w:val="14"/>
                <w:sz w:val="21"/>
              </w:rPr>
              <w:t xml:space="preserve"> </w:t>
            </w:r>
            <w:r w:rsidRPr="008218E0">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1B5420" w:rsidRDefault="003B010C">
            <w:pPr>
              <w:pStyle w:val="TableParagraph"/>
              <w:spacing w:before="147"/>
              <w:ind w:left="745"/>
              <w:rPr>
                <w:sz w:val="21"/>
              </w:rPr>
            </w:pPr>
            <w:r w:rsidRPr="00337618">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8218E0" w:rsidRDefault="003B010C">
            <w:pPr>
              <w:pStyle w:val="TableParagraph"/>
              <w:spacing w:before="8"/>
              <w:rPr>
                <w:sz w:val="21"/>
              </w:rPr>
            </w:pPr>
            <w:r w:rsidRPr="008218E0">
              <w:rPr>
                <w:color w:val="231F20"/>
                <w:sz w:val="21"/>
              </w:rPr>
              <w:t>Did</w:t>
            </w:r>
            <w:r w:rsidRPr="008218E0">
              <w:rPr>
                <w:color w:val="231F20"/>
                <w:spacing w:val="5"/>
                <w:sz w:val="21"/>
              </w:rPr>
              <w:t xml:space="preserve"> </w:t>
            </w:r>
            <w:r w:rsidRPr="008218E0">
              <w:rPr>
                <w:color w:val="231F20"/>
                <w:sz w:val="21"/>
              </w:rPr>
              <w:t>the</w:t>
            </w:r>
            <w:r w:rsidRPr="008218E0">
              <w:rPr>
                <w:color w:val="231F20"/>
                <w:spacing w:val="7"/>
                <w:sz w:val="21"/>
              </w:rPr>
              <w:t xml:space="preserve"> </w:t>
            </w:r>
            <w:r w:rsidRPr="008218E0">
              <w:rPr>
                <w:color w:val="231F20"/>
                <w:sz w:val="21"/>
              </w:rPr>
              <w:t>court</w:t>
            </w:r>
            <w:r w:rsidRPr="008218E0">
              <w:rPr>
                <w:color w:val="231F20"/>
                <w:spacing w:val="5"/>
                <w:sz w:val="21"/>
              </w:rPr>
              <w:t xml:space="preserve"> </w:t>
            </w:r>
            <w:r w:rsidRPr="008218E0">
              <w:rPr>
                <w:color w:val="231F20"/>
                <w:sz w:val="21"/>
              </w:rPr>
              <w:t>require</w:t>
            </w:r>
            <w:r w:rsidRPr="008218E0">
              <w:rPr>
                <w:color w:val="231F20"/>
                <w:spacing w:val="8"/>
                <w:sz w:val="21"/>
              </w:rPr>
              <w:t xml:space="preserve"> </w:t>
            </w:r>
            <w:r w:rsidRPr="008218E0">
              <w:rPr>
                <w:color w:val="231F20"/>
                <w:sz w:val="21"/>
              </w:rPr>
              <w:t>defendant(s)</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reimburse</w:t>
            </w:r>
            <w:r w:rsidRPr="008218E0">
              <w:rPr>
                <w:color w:val="231F20"/>
                <w:spacing w:val="8"/>
                <w:sz w:val="21"/>
              </w:rPr>
              <w:t xml:space="preserve"> </w:t>
            </w:r>
            <w:r w:rsidRPr="008218E0">
              <w:rPr>
                <w:color w:val="231F20"/>
                <w:sz w:val="21"/>
              </w:rPr>
              <w:t>the</w:t>
            </w:r>
            <w:r w:rsidRPr="008218E0">
              <w:rPr>
                <w:color w:val="231F20"/>
                <w:spacing w:val="7"/>
                <w:sz w:val="21"/>
              </w:rPr>
              <w:t xml:space="preserve"> </w:t>
            </w:r>
            <w:r w:rsidRPr="008218E0">
              <w:rPr>
                <w:color w:val="231F20"/>
                <w:sz w:val="21"/>
              </w:rPr>
              <w:t>entity</w:t>
            </w:r>
            <w:r w:rsidRPr="008218E0">
              <w:rPr>
                <w:color w:val="231F20"/>
                <w:spacing w:val="8"/>
                <w:sz w:val="21"/>
              </w:rPr>
              <w:t xml:space="preserve"> </w:t>
            </w:r>
            <w:r w:rsidRPr="008218E0">
              <w:rPr>
                <w:color w:val="231F20"/>
                <w:sz w:val="21"/>
              </w:rPr>
              <w:t>for</w:t>
            </w:r>
            <w:r w:rsidRPr="008218E0">
              <w:rPr>
                <w:color w:val="231F20"/>
                <w:spacing w:val="5"/>
                <w:sz w:val="21"/>
              </w:rPr>
              <w:t xml:space="preserve"> </w:t>
            </w:r>
            <w:r w:rsidRPr="008218E0">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337618">
              <w:rPr>
                <w:color w:val="231F20"/>
                <w:sz w:val="21"/>
                <w:highlight w:val="yellow"/>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1B5420" w:rsidRDefault="003B010C">
            <w:pPr>
              <w:pStyle w:val="TableParagraph"/>
              <w:spacing w:line="233" w:lineRule="exact"/>
              <w:ind w:left="56"/>
              <w:jc w:val="center"/>
              <w:rPr>
                <w:b/>
                <w:sz w:val="21"/>
              </w:rPr>
            </w:pPr>
            <w:r w:rsidRPr="001B5420">
              <w:rPr>
                <w:b/>
                <w:color w:val="231F20"/>
                <w:sz w:val="21"/>
              </w:rPr>
              <w:t>Overall</w:t>
            </w:r>
            <w:r w:rsidRPr="001B5420">
              <w:rPr>
                <w:b/>
                <w:color w:val="231F20"/>
                <w:spacing w:val="6"/>
                <w:sz w:val="21"/>
              </w:rPr>
              <w:t xml:space="preserve"> </w:t>
            </w:r>
            <w:r w:rsidRPr="001B5420">
              <w:rPr>
                <w:b/>
                <w:color w:val="231F20"/>
                <w:spacing w:val="-2"/>
                <w:sz w:val="21"/>
              </w:rPr>
              <w:t>Assessments</w:t>
            </w:r>
          </w:p>
        </w:tc>
      </w:tr>
      <w:tr w:rsidR="00F00E0C" w:rsidRPr="008218E0"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8218E0" w:rsidRDefault="003B010C">
            <w:pPr>
              <w:pStyle w:val="TableParagraph"/>
              <w:spacing w:line="246" w:lineRule="exact"/>
              <w:rPr>
                <w:sz w:val="21"/>
              </w:rPr>
            </w:pPr>
            <w:r w:rsidRPr="008218E0">
              <w:rPr>
                <w:color w:val="231F20"/>
                <w:sz w:val="21"/>
              </w:rPr>
              <w:t>Does</w:t>
            </w:r>
            <w:r w:rsidRPr="008218E0">
              <w:rPr>
                <w:color w:val="231F20"/>
                <w:spacing w:val="5"/>
                <w:sz w:val="21"/>
              </w:rPr>
              <w:t xml:space="preserve"> </w:t>
            </w:r>
            <w:r w:rsidRPr="008218E0">
              <w:rPr>
                <w:color w:val="231F20"/>
                <w:sz w:val="21"/>
              </w:rPr>
              <w:t>the</w:t>
            </w:r>
            <w:r w:rsidRPr="008218E0">
              <w:rPr>
                <w:color w:val="231F20"/>
                <w:spacing w:val="7"/>
                <w:sz w:val="21"/>
              </w:rPr>
              <w:t xml:space="preserve"> </w:t>
            </w:r>
            <w:r w:rsidRPr="008218E0">
              <w:rPr>
                <w:color w:val="231F20"/>
                <w:sz w:val="21"/>
              </w:rPr>
              <w:t>Attorney</w:t>
            </w:r>
            <w:r w:rsidRPr="008218E0">
              <w:rPr>
                <w:color w:val="231F20"/>
                <w:spacing w:val="7"/>
                <w:sz w:val="21"/>
              </w:rPr>
              <w:t xml:space="preserve"> </w:t>
            </w:r>
            <w:r w:rsidRPr="008218E0">
              <w:rPr>
                <w:color w:val="231F20"/>
                <w:sz w:val="21"/>
              </w:rPr>
              <w:t>appear</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have</w:t>
            </w:r>
            <w:r w:rsidRPr="008218E0">
              <w:rPr>
                <w:color w:val="231F20"/>
                <w:spacing w:val="8"/>
                <w:sz w:val="21"/>
              </w:rPr>
              <w:t xml:space="preserve"> </w:t>
            </w:r>
            <w:r w:rsidRPr="008218E0">
              <w:rPr>
                <w:color w:val="231F20"/>
                <w:sz w:val="21"/>
              </w:rPr>
              <w:t>a</w:t>
            </w:r>
            <w:r w:rsidRPr="008218E0">
              <w:rPr>
                <w:color w:val="231F20"/>
                <w:spacing w:val="5"/>
                <w:sz w:val="21"/>
              </w:rPr>
              <w:t xml:space="preserve"> </w:t>
            </w:r>
            <w:r w:rsidRPr="008218E0">
              <w:rPr>
                <w:color w:val="231F20"/>
                <w:sz w:val="21"/>
              </w:rPr>
              <w:t>sustainable</w:t>
            </w:r>
            <w:r w:rsidRPr="008218E0">
              <w:rPr>
                <w:color w:val="231F20"/>
                <w:spacing w:val="7"/>
                <w:sz w:val="21"/>
              </w:rPr>
              <w:t xml:space="preserve"> </w:t>
            </w:r>
            <w:r w:rsidRPr="008218E0">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1B5420" w:rsidRDefault="003B010C">
            <w:pPr>
              <w:pStyle w:val="TableParagraph"/>
              <w:spacing w:before="5" w:line="240" w:lineRule="exact"/>
              <w:ind w:left="745"/>
              <w:rPr>
                <w:sz w:val="21"/>
              </w:rPr>
            </w:pPr>
            <w:r w:rsidRPr="007D44DB">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8218E0" w:rsidRDefault="003B010C">
            <w:pPr>
              <w:pStyle w:val="TableParagraph"/>
              <w:spacing w:line="255" w:lineRule="exact"/>
              <w:rPr>
                <w:sz w:val="21"/>
              </w:rPr>
            </w:pPr>
            <w:r w:rsidRPr="008218E0">
              <w:rPr>
                <w:color w:val="231F20"/>
                <w:sz w:val="21"/>
              </w:rPr>
              <w:t>Overall,</w:t>
            </w:r>
            <w:r w:rsidRPr="008218E0">
              <w:rPr>
                <w:color w:val="231F20"/>
                <w:spacing w:val="7"/>
                <w:sz w:val="21"/>
              </w:rPr>
              <w:t xml:space="preserve"> </w:t>
            </w:r>
            <w:r w:rsidRPr="008218E0">
              <w:rPr>
                <w:color w:val="231F20"/>
                <w:sz w:val="21"/>
              </w:rPr>
              <w:t>does</w:t>
            </w:r>
            <w:r w:rsidRPr="008218E0">
              <w:rPr>
                <w:color w:val="231F20"/>
                <w:spacing w:val="10"/>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9"/>
                <w:sz w:val="21"/>
              </w:rPr>
              <w:t xml:space="preserve"> </w:t>
            </w:r>
            <w:r w:rsidRPr="008218E0">
              <w:rPr>
                <w:color w:val="231F20"/>
                <w:sz w:val="21"/>
              </w:rPr>
              <w:t>appear</w:t>
            </w:r>
            <w:r w:rsidRPr="008218E0">
              <w:rPr>
                <w:color w:val="231F20"/>
                <w:spacing w:val="8"/>
                <w:sz w:val="21"/>
              </w:rPr>
              <w:t xml:space="preserve"> </w:t>
            </w:r>
            <w:r w:rsidRPr="008218E0">
              <w:rPr>
                <w:color w:val="231F20"/>
                <w:sz w:val="21"/>
              </w:rPr>
              <w:t>to</w:t>
            </w:r>
            <w:r w:rsidRPr="008218E0">
              <w:rPr>
                <w:color w:val="231F20"/>
                <w:spacing w:val="8"/>
                <w:sz w:val="21"/>
              </w:rPr>
              <w:t xml:space="preserve"> </w:t>
            </w:r>
            <w:r w:rsidRPr="008218E0">
              <w:rPr>
                <w:color w:val="231F20"/>
                <w:sz w:val="21"/>
              </w:rPr>
              <w:t>be</w:t>
            </w:r>
            <w:r w:rsidRPr="008218E0">
              <w:rPr>
                <w:color w:val="231F20"/>
                <w:spacing w:val="10"/>
                <w:sz w:val="21"/>
              </w:rPr>
              <w:t xml:space="preserve"> </w:t>
            </w:r>
            <w:r w:rsidRPr="008218E0">
              <w:rPr>
                <w:color w:val="231F20"/>
                <w:sz w:val="21"/>
              </w:rPr>
              <w:t>providing</w:t>
            </w:r>
            <w:r w:rsidRPr="008218E0">
              <w:rPr>
                <w:color w:val="231F20"/>
                <w:spacing w:val="8"/>
                <w:sz w:val="21"/>
              </w:rPr>
              <w:t xml:space="preserve"> </w:t>
            </w:r>
            <w:r w:rsidRPr="008218E0">
              <w:rPr>
                <w:color w:val="231F20"/>
                <w:sz w:val="21"/>
              </w:rPr>
              <w:t>effective</w:t>
            </w:r>
            <w:r w:rsidRPr="008218E0">
              <w:rPr>
                <w:color w:val="231F20"/>
                <w:spacing w:val="9"/>
                <w:sz w:val="21"/>
              </w:rPr>
              <w:t xml:space="preserve"> </w:t>
            </w:r>
            <w:r w:rsidRPr="008218E0">
              <w:rPr>
                <w:color w:val="231F20"/>
                <w:sz w:val="21"/>
              </w:rPr>
              <w:t>representation</w:t>
            </w:r>
            <w:r w:rsidRPr="008218E0">
              <w:rPr>
                <w:color w:val="231F20"/>
                <w:spacing w:val="8"/>
                <w:sz w:val="21"/>
              </w:rPr>
              <w:t xml:space="preserve"> </w:t>
            </w:r>
            <w:r w:rsidRPr="008218E0">
              <w:rPr>
                <w:color w:val="231F20"/>
                <w:spacing w:val="-5"/>
                <w:sz w:val="21"/>
              </w:rPr>
              <w:t>to</w:t>
            </w:r>
          </w:p>
          <w:p w14:paraId="1BF8B63F" w14:textId="77777777" w:rsidR="00F00E0C" w:rsidRPr="008218E0" w:rsidRDefault="003B010C">
            <w:pPr>
              <w:pStyle w:val="TableParagraph"/>
              <w:spacing w:before="29" w:line="232" w:lineRule="exact"/>
              <w:rPr>
                <w:sz w:val="21"/>
              </w:rPr>
            </w:pPr>
            <w:r w:rsidRPr="008218E0">
              <w:rPr>
                <w:color w:val="231F20"/>
                <w:sz w:val="21"/>
              </w:rPr>
              <w:t>their</w:t>
            </w:r>
            <w:r w:rsidRPr="008218E0">
              <w:rPr>
                <w:color w:val="231F20"/>
                <w:spacing w:val="5"/>
                <w:sz w:val="21"/>
              </w:rPr>
              <w:t xml:space="preserve"> </w:t>
            </w:r>
            <w:r w:rsidRPr="008218E0">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1B5420" w:rsidRDefault="003B010C">
            <w:pPr>
              <w:pStyle w:val="TableParagraph"/>
              <w:spacing w:before="147"/>
              <w:ind w:left="745"/>
              <w:rPr>
                <w:sz w:val="21"/>
              </w:rPr>
            </w:pPr>
            <w:r w:rsidRPr="007D44DB">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8218E0" w:rsidRDefault="003B010C">
            <w:pPr>
              <w:pStyle w:val="TableParagraph"/>
              <w:spacing w:line="250" w:lineRule="exact"/>
              <w:rPr>
                <w:b/>
                <w:color w:val="231F20"/>
                <w:spacing w:val="-2"/>
                <w:sz w:val="21"/>
              </w:rPr>
            </w:pPr>
            <w:r w:rsidRPr="008218E0">
              <w:rPr>
                <w:b/>
                <w:color w:val="231F20"/>
                <w:sz w:val="21"/>
              </w:rPr>
              <w:lastRenderedPageBreak/>
              <w:t>Remarks/Recommendations/Notes</w:t>
            </w:r>
            <w:r w:rsidR="00D54894" w:rsidRPr="008218E0">
              <w:rPr>
                <w:b/>
                <w:color w:val="231F20"/>
                <w:spacing w:val="18"/>
                <w:sz w:val="21"/>
              </w:rPr>
              <w:t>:</w:t>
            </w:r>
          </w:p>
          <w:p w14:paraId="3CA2DBD2" w14:textId="77777777" w:rsidR="00ED111E" w:rsidRPr="008218E0" w:rsidRDefault="00ED111E" w:rsidP="00372966">
            <w:pPr>
              <w:pStyle w:val="BodyText"/>
              <w:rPr>
                <w:b w:val="0"/>
              </w:rPr>
            </w:pPr>
          </w:p>
          <w:p w14:paraId="5F998EF7" w14:textId="3353FB2F" w:rsidR="005077D2" w:rsidRPr="005E7C35" w:rsidRDefault="001B5420" w:rsidP="00003F5A">
            <w:pPr>
              <w:pStyle w:val="BodyText"/>
              <w:rPr>
                <w:b w:val="0"/>
              </w:rPr>
            </w:pPr>
            <w:r>
              <w:rPr>
                <w:b w:val="0"/>
              </w:rPr>
              <w:t xml:space="preserve">I observed </w:t>
            </w:r>
            <w:r w:rsidR="00337618">
              <w:rPr>
                <w:b w:val="0"/>
              </w:rPr>
              <w:t>Kyle</w:t>
            </w:r>
            <w:r w:rsidR="009C291C" w:rsidRPr="005E7C35">
              <w:rPr>
                <w:b w:val="0"/>
              </w:rPr>
              <w:t xml:space="preserve"> </w:t>
            </w:r>
            <w:r>
              <w:rPr>
                <w:b w:val="0"/>
              </w:rPr>
              <w:t>represent</w:t>
            </w:r>
            <w:r w:rsidR="009C291C" w:rsidRPr="005E7C35">
              <w:rPr>
                <w:b w:val="0"/>
              </w:rPr>
              <w:t xml:space="preserve"> </w:t>
            </w:r>
            <w:r w:rsidR="00B50EAB">
              <w:rPr>
                <w:b w:val="0"/>
              </w:rPr>
              <w:t>6</w:t>
            </w:r>
            <w:r w:rsidR="00552470" w:rsidRPr="005E7C35">
              <w:rPr>
                <w:b w:val="0"/>
              </w:rPr>
              <w:t xml:space="preserve"> </w:t>
            </w:r>
            <w:r w:rsidR="009C291C" w:rsidRPr="005E7C35">
              <w:rPr>
                <w:b w:val="0"/>
              </w:rPr>
              <w:t>c</w:t>
            </w:r>
            <w:r w:rsidR="00552470" w:rsidRPr="005E7C35">
              <w:rPr>
                <w:b w:val="0"/>
              </w:rPr>
              <w:t xml:space="preserve">lients on </w:t>
            </w:r>
            <w:r w:rsidR="009C291C" w:rsidRPr="005E7C35">
              <w:rPr>
                <w:b w:val="0"/>
              </w:rPr>
              <w:t>today</w:t>
            </w:r>
            <w:r w:rsidR="00552470" w:rsidRPr="005E7C35">
              <w:rPr>
                <w:b w:val="0"/>
              </w:rPr>
              <w:t>’s court calendar</w:t>
            </w:r>
            <w:r w:rsidR="00582BB6" w:rsidRPr="005E7C35">
              <w:rPr>
                <w:b w:val="0"/>
              </w:rPr>
              <w:t>:</w:t>
            </w:r>
          </w:p>
          <w:p w14:paraId="46CEDA09" w14:textId="50F14C7B" w:rsidR="00F8678A" w:rsidRPr="001B5420" w:rsidRDefault="009C291C" w:rsidP="001B5420">
            <w:pPr>
              <w:pStyle w:val="ListParagraph"/>
              <w:numPr>
                <w:ilvl w:val="0"/>
                <w:numId w:val="6"/>
              </w:numPr>
              <w:rPr>
                <w:sz w:val="21"/>
                <w:szCs w:val="21"/>
                <w:u w:val="single"/>
              </w:rPr>
            </w:pPr>
            <w:r w:rsidRPr="009E423C">
              <w:rPr>
                <w:bCs/>
                <w:sz w:val="21"/>
                <w:szCs w:val="21"/>
                <w:u w:val="single"/>
              </w:rPr>
              <w:t>First Client</w:t>
            </w:r>
            <w:r w:rsidRPr="005E7C35">
              <w:rPr>
                <w:bCs/>
                <w:sz w:val="21"/>
                <w:szCs w:val="21"/>
              </w:rPr>
              <w:t xml:space="preserve">: </w:t>
            </w:r>
            <w:r w:rsidR="00E96FA3" w:rsidRPr="009E423C">
              <w:rPr>
                <w:b/>
                <w:bCs/>
                <w:sz w:val="21"/>
                <w:szCs w:val="21"/>
              </w:rPr>
              <w:t>Sentencing</w:t>
            </w:r>
            <w:r w:rsidR="001836FD" w:rsidRPr="009E423C">
              <w:rPr>
                <w:b/>
                <w:bCs/>
                <w:sz w:val="21"/>
                <w:szCs w:val="21"/>
              </w:rPr>
              <w:t xml:space="preserve"> hearing</w:t>
            </w:r>
            <w:r w:rsidR="001836FD" w:rsidRPr="005E7C35">
              <w:rPr>
                <w:sz w:val="21"/>
                <w:szCs w:val="21"/>
              </w:rPr>
              <w:t>. The client is out of custody and present in person.</w:t>
            </w:r>
          </w:p>
          <w:p w14:paraId="4F1ADF7F" w14:textId="3E1B3875" w:rsidR="001B5420" w:rsidRPr="00B11DBF" w:rsidRDefault="00B11DBF" w:rsidP="001B5420">
            <w:pPr>
              <w:pStyle w:val="ListParagraph"/>
              <w:ind w:left="720"/>
              <w:rPr>
                <w:sz w:val="21"/>
                <w:szCs w:val="21"/>
              </w:rPr>
            </w:pPr>
            <w:r w:rsidRPr="00B11DBF">
              <w:rPr>
                <w:sz w:val="21"/>
                <w:szCs w:val="21"/>
              </w:rPr>
              <w:t>Kyle informed the court that the parties have stipulated to continue today’s hearing. The court approved the stipulation and continued the hearing. The new court date was not stated during today’s court hearing.</w:t>
            </w:r>
          </w:p>
          <w:p w14:paraId="6BDFF9BB" w14:textId="0A15FD3E" w:rsidR="001B5420" w:rsidRPr="001B5420" w:rsidRDefault="009C291C" w:rsidP="001B5420">
            <w:pPr>
              <w:pStyle w:val="ListParagraph"/>
              <w:numPr>
                <w:ilvl w:val="0"/>
                <w:numId w:val="6"/>
              </w:numPr>
              <w:rPr>
                <w:sz w:val="21"/>
                <w:szCs w:val="21"/>
                <w:u w:val="single"/>
              </w:rPr>
            </w:pPr>
            <w:r w:rsidRPr="003814AE">
              <w:rPr>
                <w:sz w:val="21"/>
                <w:szCs w:val="21"/>
                <w:u w:val="single"/>
              </w:rPr>
              <w:t xml:space="preserve">Second </w:t>
            </w:r>
            <w:r w:rsidR="004747CE" w:rsidRPr="003814AE">
              <w:rPr>
                <w:sz w:val="21"/>
                <w:szCs w:val="21"/>
                <w:u w:val="single"/>
              </w:rPr>
              <w:t>C</w:t>
            </w:r>
            <w:r w:rsidRPr="003814AE">
              <w:rPr>
                <w:sz w:val="21"/>
                <w:szCs w:val="21"/>
                <w:u w:val="single"/>
              </w:rPr>
              <w:t>lient</w:t>
            </w:r>
            <w:r w:rsidRPr="005E7C35">
              <w:rPr>
                <w:sz w:val="21"/>
                <w:szCs w:val="21"/>
              </w:rPr>
              <w:t xml:space="preserve">: </w:t>
            </w:r>
            <w:r w:rsidR="00B50EAB">
              <w:rPr>
                <w:b/>
                <w:bCs/>
                <w:sz w:val="21"/>
                <w:szCs w:val="21"/>
              </w:rPr>
              <w:t>Sentencing</w:t>
            </w:r>
            <w:r w:rsidRPr="009E423C">
              <w:rPr>
                <w:b/>
                <w:bCs/>
                <w:sz w:val="21"/>
                <w:szCs w:val="21"/>
              </w:rPr>
              <w:t xml:space="preserve"> hearing</w:t>
            </w:r>
            <w:r w:rsidR="001836FD" w:rsidRPr="005E7C35">
              <w:rPr>
                <w:sz w:val="21"/>
                <w:szCs w:val="21"/>
              </w:rPr>
              <w:t xml:space="preserve">. The client is </w:t>
            </w:r>
            <w:r w:rsidR="00B50EAB">
              <w:rPr>
                <w:sz w:val="21"/>
                <w:szCs w:val="21"/>
              </w:rPr>
              <w:t>in</w:t>
            </w:r>
            <w:r w:rsidR="001836FD" w:rsidRPr="005E7C35">
              <w:rPr>
                <w:sz w:val="21"/>
                <w:szCs w:val="21"/>
              </w:rPr>
              <w:t xml:space="preserve"> custody and present</w:t>
            </w:r>
            <w:r w:rsidR="00315296" w:rsidRPr="005E7C35">
              <w:rPr>
                <w:sz w:val="21"/>
                <w:szCs w:val="21"/>
              </w:rPr>
              <w:t xml:space="preserve"> in person</w:t>
            </w:r>
            <w:r w:rsidR="001836FD" w:rsidRPr="005E7C35">
              <w:rPr>
                <w:sz w:val="21"/>
                <w:szCs w:val="21"/>
              </w:rPr>
              <w:t>.</w:t>
            </w:r>
            <w:r w:rsidR="00D035C9" w:rsidRPr="005E7C35">
              <w:rPr>
                <w:sz w:val="21"/>
                <w:szCs w:val="21"/>
              </w:rPr>
              <w:t xml:space="preserve"> </w:t>
            </w:r>
          </w:p>
          <w:p w14:paraId="25C32E17" w14:textId="3662C002" w:rsidR="00D3158B" w:rsidRPr="000E4EFA" w:rsidRDefault="008E3B2E" w:rsidP="008E3B2E">
            <w:pPr>
              <w:pStyle w:val="ListParagraph"/>
              <w:ind w:left="720"/>
              <w:rPr>
                <w:sz w:val="21"/>
                <w:szCs w:val="21"/>
              </w:rPr>
            </w:pPr>
            <w:r w:rsidRPr="000E4EFA">
              <w:rPr>
                <w:sz w:val="21"/>
                <w:szCs w:val="21"/>
              </w:rPr>
              <w:t xml:space="preserve">Corrections to the </w:t>
            </w:r>
            <w:r w:rsidR="00D3158B" w:rsidRPr="000E4EFA">
              <w:rPr>
                <w:sz w:val="21"/>
                <w:szCs w:val="21"/>
              </w:rPr>
              <w:t>P</w:t>
            </w:r>
            <w:r w:rsidRPr="000E4EFA">
              <w:rPr>
                <w:sz w:val="21"/>
                <w:szCs w:val="21"/>
              </w:rPr>
              <w:t xml:space="preserve">resentence </w:t>
            </w:r>
            <w:r w:rsidR="00D3158B" w:rsidRPr="000E4EFA">
              <w:rPr>
                <w:sz w:val="21"/>
                <w:szCs w:val="21"/>
              </w:rPr>
              <w:t>I</w:t>
            </w:r>
            <w:r w:rsidRPr="000E4EFA">
              <w:rPr>
                <w:sz w:val="21"/>
                <w:szCs w:val="21"/>
              </w:rPr>
              <w:t>nvestigation Report</w:t>
            </w:r>
            <w:r w:rsidR="00D3158B" w:rsidRPr="000E4EFA">
              <w:rPr>
                <w:sz w:val="21"/>
                <w:szCs w:val="21"/>
              </w:rPr>
              <w:t>: Defense has no corrections. State corrected the sentencing date and the days in custody from March to June 10, 2025, rather than June 17, 2025 (the original sentencing date).</w:t>
            </w:r>
          </w:p>
          <w:p w14:paraId="4BCBE51F" w14:textId="4A64E01E" w:rsidR="00D3158B" w:rsidRPr="000E4EFA" w:rsidRDefault="00186FC9" w:rsidP="00186FC9">
            <w:pPr>
              <w:pStyle w:val="ListParagraph"/>
              <w:ind w:left="720"/>
              <w:rPr>
                <w:sz w:val="21"/>
                <w:szCs w:val="21"/>
              </w:rPr>
            </w:pPr>
            <w:r w:rsidRPr="000E4EFA">
              <w:rPr>
                <w:sz w:val="21"/>
                <w:szCs w:val="21"/>
              </w:rPr>
              <w:t>E</w:t>
            </w:r>
            <w:r w:rsidR="00D3158B" w:rsidRPr="000E4EFA">
              <w:rPr>
                <w:sz w:val="21"/>
                <w:szCs w:val="21"/>
              </w:rPr>
              <w:t xml:space="preserve">vidence: </w:t>
            </w:r>
            <w:r w:rsidRPr="000E4EFA">
              <w:rPr>
                <w:sz w:val="21"/>
                <w:szCs w:val="21"/>
              </w:rPr>
              <w:t xml:space="preserve">the defense </w:t>
            </w:r>
            <w:r w:rsidR="0036328B" w:rsidRPr="000E4EFA">
              <w:rPr>
                <w:sz w:val="21"/>
                <w:szCs w:val="21"/>
              </w:rPr>
              <w:t>presen</w:t>
            </w:r>
            <w:r w:rsidRPr="000E4EFA">
              <w:rPr>
                <w:sz w:val="21"/>
                <w:szCs w:val="21"/>
              </w:rPr>
              <w:t xml:space="preserve">ted a </w:t>
            </w:r>
            <w:r w:rsidR="00D3158B" w:rsidRPr="000E4EFA">
              <w:rPr>
                <w:sz w:val="21"/>
                <w:szCs w:val="21"/>
              </w:rPr>
              <w:t>substance use evaluation.</w:t>
            </w:r>
            <w:r w:rsidRPr="000E4EFA">
              <w:rPr>
                <w:sz w:val="21"/>
                <w:szCs w:val="21"/>
              </w:rPr>
              <w:t xml:space="preserve"> The State presented no evidence.</w:t>
            </w:r>
          </w:p>
          <w:p w14:paraId="7136B28D" w14:textId="3F6D001D" w:rsidR="00D3158B" w:rsidRPr="000E4EFA" w:rsidRDefault="00D3158B" w:rsidP="0036328B">
            <w:pPr>
              <w:pStyle w:val="ListParagraph"/>
              <w:ind w:left="720"/>
              <w:rPr>
                <w:sz w:val="21"/>
                <w:szCs w:val="21"/>
              </w:rPr>
            </w:pPr>
            <w:r w:rsidRPr="000E4EFA">
              <w:rPr>
                <w:sz w:val="21"/>
                <w:szCs w:val="21"/>
                <w:u w:val="single"/>
              </w:rPr>
              <w:t>Defense argument in mitigation</w:t>
            </w:r>
            <w:r w:rsidRPr="000E4EFA">
              <w:rPr>
                <w:sz w:val="21"/>
                <w:szCs w:val="21"/>
              </w:rPr>
              <w:t xml:space="preserve"> (gross misdemeanor charge – Conspiracy to Possess </w:t>
            </w:r>
            <w:r w:rsidR="0036328B" w:rsidRPr="000E4EFA">
              <w:rPr>
                <w:sz w:val="21"/>
                <w:szCs w:val="21"/>
              </w:rPr>
              <w:t xml:space="preserve">a </w:t>
            </w:r>
            <w:r w:rsidRPr="000E4EFA">
              <w:rPr>
                <w:sz w:val="21"/>
                <w:szCs w:val="21"/>
              </w:rPr>
              <w:t>C</w:t>
            </w:r>
            <w:r w:rsidR="0036328B" w:rsidRPr="000E4EFA">
              <w:rPr>
                <w:sz w:val="21"/>
                <w:szCs w:val="21"/>
              </w:rPr>
              <w:t xml:space="preserve">ontrolled </w:t>
            </w:r>
            <w:r w:rsidRPr="000E4EFA">
              <w:rPr>
                <w:sz w:val="21"/>
                <w:szCs w:val="21"/>
              </w:rPr>
              <w:t>S</w:t>
            </w:r>
            <w:r w:rsidR="0036328B" w:rsidRPr="000E4EFA">
              <w:rPr>
                <w:sz w:val="21"/>
                <w:szCs w:val="21"/>
              </w:rPr>
              <w:t>ubstance</w:t>
            </w:r>
            <w:r w:rsidRPr="000E4EFA">
              <w:rPr>
                <w:sz w:val="21"/>
                <w:szCs w:val="21"/>
              </w:rPr>
              <w:t xml:space="preserve">). Defendant was on parole and </w:t>
            </w:r>
            <w:proofErr w:type="gramStart"/>
            <w:r w:rsidRPr="000E4EFA">
              <w:rPr>
                <w:sz w:val="21"/>
                <w:szCs w:val="21"/>
              </w:rPr>
              <w:t>has</w:t>
            </w:r>
            <w:proofErr w:type="gramEnd"/>
            <w:r w:rsidRPr="000E4EFA">
              <w:rPr>
                <w:sz w:val="21"/>
                <w:szCs w:val="21"/>
              </w:rPr>
              <w:t xml:space="preserve"> a parole hold. Joint recommendation of diversion and treatment program. The defense hopes that the diversion (NRS 176A.240) in this case will assist him with the Parole Board hearing. All of client’s history is drug related but he has never sought or received substance use treatment before now. Evaluation describes the client’s drug addiction as “severe.” </w:t>
            </w:r>
            <w:r w:rsidR="00480164" w:rsidRPr="000E4EFA">
              <w:rPr>
                <w:sz w:val="21"/>
                <w:szCs w:val="21"/>
              </w:rPr>
              <w:t>The e</w:t>
            </w:r>
            <w:r w:rsidRPr="000E4EFA">
              <w:rPr>
                <w:sz w:val="21"/>
                <w:szCs w:val="21"/>
              </w:rPr>
              <w:t>valuator also recommend</w:t>
            </w:r>
            <w:r w:rsidR="00480164" w:rsidRPr="000E4EFA">
              <w:rPr>
                <w:sz w:val="21"/>
                <w:szCs w:val="21"/>
              </w:rPr>
              <w:t>ed</w:t>
            </w:r>
            <w:r w:rsidRPr="000E4EFA">
              <w:rPr>
                <w:sz w:val="21"/>
                <w:szCs w:val="21"/>
              </w:rPr>
              <w:t xml:space="preserve"> a mental health evaluation as </w:t>
            </w:r>
            <w:r w:rsidR="00480164" w:rsidRPr="000E4EFA">
              <w:rPr>
                <w:sz w:val="21"/>
                <w:szCs w:val="21"/>
              </w:rPr>
              <w:t xml:space="preserve">the </w:t>
            </w:r>
            <w:r w:rsidRPr="000E4EFA">
              <w:rPr>
                <w:sz w:val="21"/>
                <w:szCs w:val="21"/>
              </w:rPr>
              <w:t xml:space="preserve">client has had a lot of </w:t>
            </w:r>
            <w:proofErr w:type="gramStart"/>
            <w:r w:rsidRPr="000E4EFA">
              <w:rPr>
                <w:sz w:val="21"/>
                <w:szCs w:val="21"/>
              </w:rPr>
              <w:t>trauma</w:t>
            </w:r>
            <w:proofErr w:type="gramEnd"/>
            <w:r w:rsidRPr="000E4EFA">
              <w:rPr>
                <w:sz w:val="21"/>
                <w:szCs w:val="21"/>
              </w:rPr>
              <w:t xml:space="preserve"> </w:t>
            </w:r>
            <w:r w:rsidR="0095447D" w:rsidRPr="000E4EFA">
              <w:rPr>
                <w:sz w:val="21"/>
                <w:szCs w:val="21"/>
              </w:rPr>
              <w:t xml:space="preserve">both </w:t>
            </w:r>
            <w:r w:rsidRPr="000E4EFA">
              <w:rPr>
                <w:sz w:val="21"/>
                <w:szCs w:val="21"/>
              </w:rPr>
              <w:t xml:space="preserve">as a child and as an adult.  </w:t>
            </w:r>
          </w:p>
          <w:p w14:paraId="5A6CC7E7" w14:textId="240C368F" w:rsidR="00D3158B" w:rsidRPr="000E4EFA" w:rsidRDefault="00D3158B" w:rsidP="00D6776B">
            <w:pPr>
              <w:pStyle w:val="ListParagraph"/>
              <w:ind w:left="720"/>
              <w:rPr>
                <w:sz w:val="21"/>
                <w:szCs w:val="21"/>
              </w:rPr>
            </w:pPr>
            <w:r w:rsidRPr="000E4EFA">
              <w:rPr>
                <w:sz w:val="21"/>
                <w:szCs w:val="21"/>
                <w:u w:val="single"/>
              </w:rPr>
              <w:t>State recommend</w:t>
            </w:r>
            <w:r w:rsidR="0095447D" w:rsidRPr="000E4EFA">
              <w:rPr>
                <w:sz w:val="21"/>
                <w:szCs w:val="21"/>
                <w:u w:val="single"/>
              </w:rPr>
              <w:t>ation</w:t>
            </w:r>
            <w:r w:rsidRPr="000E4EFA">
              <w:rPr>
                <w:sz w:val="21"/>
                <w:szCs w:val="21"/>
              </w:rPr>
              <w:t xml:space="preserve">: pursuant to negotiations, diversion with treatment. Per </w:t>
            </w:r>
            <w:r w:rsidR="00D6776B" w:rsidRPr="000E4EFA">
              <w:rPr>
                <w:sz w:val="21"/>
                <w:szCs w:val="21"/>
              </w:rPr>
              <w:t xml:space="preserve">the </w:t>
            </w:r>
            <w:r w:rsidRPr="000E4EFA">
              <w:rPr>
                <w:sz w:val="21"/>
                <w:szCs w:val="21"/>
              </w:rPr>
              <w:t xml:space="preserve">prosecutor, the parties agreed to diversion pursuant to NRS 176.211). </w:t>
            </w:r>
            <w:r w:rsidR="00D6776B" w:rsidRPr="000E4EFA">
              <w:rPr>
                <w:sz w:val="21"/>
                <w:szCs w:val="21"/>
              </w:rPr>
              <w:t xml:space="preserve">The </w:t>
            </w:r>
            <w:r w:rsidRPr="000E4EFA">
              <w:rPr>
                <w:sz w:val="21"/>
                <w:szCs w:val="21"/>
              </w:rPr>
              <w:t xml:space="preserve">State will dismiss a misdemeanor complaint in justice court pursuant to the negotiations.  </w:t>
            </w:r>
            <w:r w:rsidR="006916BE" w:rsidRPr="000E4EFA">
              <w:rPr>
                <w:sz w:val="21"/>
                <w:szCs w:val="21"/>
              </w:rPr>
              <w:t>If the c</w:t>
            </w:r>
            <w:r w:rsidRPr="000E4EFA">
              <w:rPr>
                <w:sz w:val="21"/>
                <w:szCs w:val="21"/>
              </w:rPr>
              <w:t xml:space="preserve">ourt </w:t>
            </w:r>
            <w:r w:rsidR="006916BE" w:rsidRPr="000E4EFA">
              <w:rPr>
                <w:sz w:val="21"/>
                <w:szCs w:val="21"/>
              </w:rPr>
              <w:t xml:space="preserve">determines that the </w:t>
            </w:r>
            <w:r w:rsidRPr="000E4EFA">
              <w:rPr>
                <w:sz w:val="21"/>
                <w:szCs w:val="21"/>
              </w:rPr>
              <w:t xml:space="preserve">client </w:t>
            </w:r>
            <w:r w:rsidR="006916BE" w:rsidRPr="000E4EFA">
              <w:rPr>
                <w:sz w:val="21"/>
                <w:szCs w:val="21"/>
              </w:rPr>
              <w:t xml:space="preserve">does not </w:t>
            </w:r>
            <w:r w:rsidRPr="000E4EFA">
              <w:rPr>
                <w:sz w:val="21"/>
                <w:szCs w:val="21"/>
              </w:rPr>
              <w:t>qualif</w:t>
            </w:r>
            <w:r w:rsidR="006916BE" w:rsidRPr="000E4EFA">
              <w:rPr>
                <w:sz w:val="21"/>
                <w:szCs w:val="21"/>
              </w:rPr>
              <w:t>y</w:t>
            </w:r>
            <w:r w:rsidRPr="000E4EFA">
              <w:rPr>
                <w:sz w:val="21"/>
                <w:szCs w:val="21"/>
              </w:rPr>
              <w:t xml:space="preserve"> for diversion</w:t>
            </w:r>
            <w:r w:rsidR="006916BE" w:rsidRPr="000E4EFA">
              <w:rPr>
                <w:sz w:val="21"/>
                <w:szCs w:val="21"/>
              </w:rPr>
              <w:t xml:space="preserve">, then </w:t>
            </w:r>
            <w:r w:rsidRPr="000E4EFA">
              <w:rPr>
                <w:sz w:val="21"/>
                <w:szCs w:val="21"/>
              </w:rPr>
              <w:t xml:space="preserve">the State recommends probation with treatment as a condition of probation. </w:t>
            </w:r>
          </w:p>
          <w:p w14:paraId="1A3DCC5A" w14:textId="02613924" w:rsidR="00D3158B" w:rsidRPr="000E4EFA" w:rsidRDefault="00D3158B" w:rsidP="00D864C7">
            <w:pPr>
              <w:pStyle w:val="ListParagraph"/>
              <w:ind w:left="720"/>
              <w:rPr>
                <w:sz w:val="21"/>
                <w:szCs w:val="21"/>
              </w:rPr>
            </w:pPr>
            <w:r w:rsidRPr="000E4EFA">
              <w:rPr>
                <w:sz w:val="21"/>
                <w:szCs w:val="21"/>
                <w:u w:val="single"/>
              </w:rPr>
              <w:t>Client statement of allocation</w:t>
            </w:r>
            <w:r w:rsidRPr="000E4EFA">
              <w:rPr>
                <w:sz w:val="21"/>
                <w:szCs w:val="21"/>
              </w:rPr>
              <w:t xml:space="preserve">: I need help. I ask for this help. If denied and probation revoked, I understand. This is a natural consequence for my action. </w:t>
            </w:r>
          </w:p>
          <w:p w14:paraId="071C8326" w14:textId="4FD54D98" w:rsidR="001B5420" w:rsidRPr="000E4EFA" w:rsidRDefault="00D3158B" w:rsidP="00D3158B">
            <w:pPr>
              <w:pStyle w:val="ListParagraph"/>
              <w:ind w:left="720"/>
              <w:rPr>
                <w:sz w:val="21"/>
                <w:szCs w:val="21"/>
                <w:u w:val="single"/>
              </w:rPr>
            </w:pPr>
            <w:r w:rsidRPr="000E4EFA">
              <w:rPr>
                <w:sz w:val="21"/>
                <w:szCs w:val="21"/>
                <w:u w:val="single"/>
              </w:rPr>
              <w:t>Order</w:t>
            </w:r>
            <w:r w:rsidRPr="000E4EFA">
              <w:rPr>
                <w:sz w:val="21"/>
                <w:szCs w:val="21"/>
              </w:rPr>
              <w:t>: Diversion with drug court as a condition and mental health evaluation within 30 days of release from the parole hold. However, if the Parole Board revokes him, then there will be an amended judgment which will be for probation not diversion. The probation would be for 1 year.  Client is released from custody on this case but will remain in custody on the parole hold.</w:t>
            </w:r>
          </w:p>
          <w:p w14:paraId="015FF2FE" w14:textId="328027EE" w:rsidR="00BF086B" w:rsidRDefault="005077D2" w:rsidP="001B5420">
            <w:pPr>
              <w:pStyle w:val="ListParagraph"/>
              <w:numPr>
                <w:ilvl w:val="0"/>
                <w:numId w:val="6"/>
              </w:numPr>
              <w:rPr>
                <w:sz w:val="21"/>
                <w:szCs w:val="21"/>
              </w:rPr>
            </w:pPr>
            <w:r w:rsidRPr="00E05BF9">
              <w:rPr>
                <w:sz w:val="21"/>
                <w:szCs w:val="21"/>
                <w:u w:val="single"/>
              </w:rPr>
              <w:t>Third Client</w:t>
            </w:r>
            <w:r w:rsidR="001836FD" w:rsidRPr="005E7C35">
              <w:rPr>
                <w:sz w:val="21"/>
                <w:szCs w:val="21"/>
              </w:rPr>
              <w:t xml:space="preserve">: </w:t>
            </w:r>
            <w:r w:rsidR="001836FD" w:rsidRPr="009E423C">
              <w:rPr>
                <w:b/>
                <w:bCs/>
                <w:sz w:val="21"/>
                <w:szCs w:val="21"/>
              </w:rPr>
              <w:t>Arraignment hearing</w:t>
            </w:r>
            <w:r w:rsidR="001836FD" w:rsidRPr="005E7C35">
              <w:rPr>
                <w:sz w:val="21"/>
                <w:szCs w:val="21"/>
              </w:rPr>
              <w:t xml:space="preserve">. The client is </w:t>
            </w:r>
            <w:r w:rsidR="00B50EAB">
              <w:rPr>
                <w:sz w:val="21"/>
                <w:szCs w:val="21"/>
              </w:rPr>
              <w:t>in</w:t>
            </w:r>
            <w:r w:rsidR="001836FD" w:rsidRPr="005E7C35">
              <w:rPr>
                <w:sz w:val="21"/>
                <w:szCs w:val="21"/>
              </w:rPr>
              <w:t xml:space="preserve"> custody and present in person.</w:t>
            </w:r>
            <w:r w:rsidR="00A80C22" w:rsidRPr="005E7C35">
              <w:rPr>
                <w:sz w:val="21"/>
                <w:szCs w:val="21"/>
              </w:rPr>
              <w:t xml:space="preserve"> </w:t>
            </w:r>
          </w:p>
          <w:p w14:paraId="1412CA61" w14:textId="632B3BE9" w:rsidR="00D3158B" w:rsidRPr="000E4EFA" w:rsidRDefault="00D3158B" w:rsidP="000E4EFA">
            <w:pPr>
              <w:pStyle w:val="ListParagraph"/>
              <w:ind w:left="720"/>
              <w:rPr>
                <w:sz w:val="21"/>
                <w:szCs w:val="21"/>
              </w:rPr>
            </w:pPr>
            <w:r w:rsidRPr="000E4EFA">
              <w:rPr>
                <w:sz w:val="21"/>
                <w:szCs w:val="21"/>
              </w:rPr>
              <w:t xml:space="preserve">This case was bound over </w:t>
            </w:r>
            <w:proofErr w:type="gramStart"/>
            <w:r w:rsidRPr="000E4EFA">
              <w:rPr>
                <w:sz w:val="21"/>
                <w:szCs w:val="21"/>
              </w:rPr>
              <w:t>from</w:t>
            </w:r>
            <w:proofErr w:type="gramEnd"/>
            <w:r w:rsidRPr="000E4EFA">
              <w:rPr>
                <w:sz w:val="21"/>
                <w:szCs w:val="21"/>
              </w:rPr>
              <w:t xml:space="preserve"> the Justice Court following a Preliminary Hearing.</w:t>
            </w:r>
          </w:p>
          <w:p w14:paraId="2FEAB6FE" w14:textId="0B0CF19D" w:rsidR="00D3158B" w:rsidRPr="000E4EFA" w:rsidRDefault="00D3158B" w:rsidP="000E4EFA">
            <w:pPr>
              <w:pStyle w:val="ListParagraph"/>
              <w:ind w:left="720"/>
              <w:rPr>
                <w:sz w:val="21"/>
                <w:szCs w:val="21"/>
              </w:rPr>
            </w:pPr>
            <w:r w:rsidRPr="000E4EFA">
              <w:rPr>
                <w:sz w:val="21"/>
                <w:szCs w:val="21"/>
              </w:rPr>
              <w:t xml:space="preserve">The court advised the client of her rights. The State informed the client of the elements of the offense and penalties, including that this is a mandatory probation case. </w:t>
            </w:r>
            <w:r w:rsidR="00D228BB">
              <w:rPr>
                <w:sz w:val="21"/>
                <w:szCs w:val="21"/>
              </w:rPr>
              <w:t xml:space="preserve">The charge is </w:t>
            </w:r>
            <w:r w:rsidRPr="000E4EFA">
              <w:rPr>
                <w:sz w:val="21"/>
                <w:szCs w:val="21"/>
              </w:rPr>
              <w:t>P</w:t>
            </w:r>
            <w:r w:rsidR="00D228BB">
              <w:rPr>
                <w:sz w:val="21"/>
                <w:szCs w:val="21"/>
              </w:rPr>
              <w:t xml:space="preserve">ossession of a </w:t>
            </w:r>
            <w:r w:rsidRPr="000E4EFA">
              <w:rPr>
                <w:sz w:val="21"/>
                <w:szCs w:val="21"/>
              </w:rPr>
              <w:t>C</w:t>
            </w:r>
            <w:r w:rsidR="00D228BB">
              <w:rPr>
                <w:sz w:val="21"/>
                <w:szCs w:val="21"/>
              </w:rPr>
              <w:t xml:space="preserve">ontrolled </w:t>
            </w:r>
            <w:r w:rsidRPr="000E4EFA">
              <w:rPr>
                <w:sz w:val="21"/>
                <w:szCs w:val="21"/>
              </w:rPr>
              <w:t>S</w:t>
            </w:r>
            <w:r w:rsidR="00D228BB">
              <w:rPr>
                <w:sz w:val="21"/>
                <w:szCs w:val="21"/>
              </w:rPr>
              <w:t>ubstance</w:t>
            </w:r>
            <w:r w:rsidRPr="000E4EFA">
              <w:rPr>
                <w:sz w:val="21"/>
                <w:szCs w:val="21"/>
              </w:rPr>
              <w:t xml:space="preserve">, </w:t>
            </w:r>
            <w:r w:rsidR="00D228BB">
              <w:rPr>
                <w:sz w:val="21"/>
                <w:szCs w:val="21"/>
              </w:rPr>
              <w:t xml:space="preserve">a category </w:t>
            </w:r>
            <w:r w:rsidRPr="000E4EFA">
              <w:rPr>
                <w:sz w:val="21"/>
                <w:szCs w:val="21"/>
              </w:rPr>
              <w:t xml:space="preserve">E felony. </w:t>
            </w:r>
            <w:r w:rsidR="00D228BB">
              <w:rPr>
                <w:sz w:val="21"/>
                <w:szCs w:val="21"/>
              </w:rPr>
              <w:t xml:space="preserve">The client entered a </w:t>
            </w:r>
            <w:r w:rsidRPr="000E4EFA">
              <w:rPr>
                <w:sz w:val="21"/>
                <w:szCs w:val="21"/>
              </w:rPr>
              <w:t xml:space="preserve">Not guilty plea. </w:t>
            </w:r>
            <w:r w:rsidR="00D228BB">
              <w:rPr>
                <w:sz w:val="21"/>
                <w:szCs w:val="21"/>
              </w:rPr>
              <w:t>The c</w:t>
            </w:r>
            <w:r w:rsidRPr="000E4EFA">
              <w:rPr>
                <w:sz w:val="21"/>
                <w:szCs w:val="21"/>
              </w:rPr>
              <w:t xml:space="preserve">lient waived her right to a speedy trial. Kyle </w:t>
            </w:r>
            <w:r w:rsidR="006C336D">
              <w:rPr>
                <w:sz w:val="21"/>
                <w:szCs w:val="21"/>
              </w:rPr>
              <w:t xml:space="preserve">informed the court that he </w:t>
            </w:r>
            <w:r w:rsidRPr="000E4EFA">
              <w:rPr>
                <w:sz w:val="21"/>
                <w:szCs w:val="21"/>
              </w:rPr>
              <w:t>intends to file a motion to suppress within 30 days</w:t>
            </w:r>
            <w:r w:rsidR="006C336D">
              <w:rPr>
                <w:sz w:val="21"/>
                <w:szCs w:val="21"/>
              </w:rPr>
              <w:t xml:space="preserve">. The court said that </w:t>
            </w:r>
            <w:r w:rsidR="00936912">
              <w:rPr>
                <w:sz w:val="21"/>
                <w:szCs w:val="21"/>
              </w:rPr>
              <w:t>the</w:t>
            </w:r>
            <w:r w:rsidR="006C336D">
              <w:rPr>
                <w:sz w:val="21"/>
                <w:szCs w:val="21"/>
              </w:rPr>
              <w:t xml:space="preserve"> </w:t>
            </w:r>
            <w:r w:rsidRPr="000E4EFA">
              <w:rPr>
                <w:sz w:val="21"/>
                <w:szCs w:val="21"/>
              </w:rPr>
              <w:t xml:space="preserve">State </w:t>
            </w:r>
            <w:r w:rsidR="00936912">
              <w:rPr>
                <w:sz w:val="21"/>
                <w:szCs w:val="21"/>
              </w:rPr>
              <w:t>may</w:t>
            </w:r>
            <w:r w:rsidRPr="000E4EFA">
              <w:rPr>
                <w:sz w:val="21"/>
                <w:szCs w:val="21"/>
              </w:rPr>
              <w:t xml:space="preserve"> file a response withing 15 days of receipt of the motion. </w:t>
            </w:r>
            <w:r w:rsidR="00643C8D">
              <w:rPr>
                <w:sz w:val="21"/>
                <w:szCs w:val="21"/>
              </w:rPr>
              <w:t>The court set a h</w:t>
            </w:r>
            <w:r w:rsidRPr="000E4EFA">
              <w:rPr>
                <w:sz w:val="21"/>
                <w:szCs w:val="21"/>
              </w:rPr>
              <w:t xml:space="preserve">earing on the motion to suppress for 8/13/2025 at 1:30 p.m. </w:t>
            </w:r>
          </w:p>
          <w:p w14:paraId="46DB6CAF" w14:textId="56E83859" w:rsidR="00F8678A" w:rsidRPr="000E4EFA" w:rsidRDefault="00D3158B" w:rsidP="00851084">
            <w:pPr>
              <w:pStyle w:val="ListParagraph"/>
              <w:ind w:left="720"/>
              <w:rPr>
                <w:color w:val="231F20"/>
                <w:spacing w:val="-2"/>
                <w:sz w:val="21"/>
              </w:rPr>
            </w:pPr>
            <w:r w:rsidRPr="000E4EFA">
              <w:rPr>
                <w:sz w:val="21"/>
                <w:szCs w:val="21"/>
              </w:rPr>
              <w:t xml:space="preserve">Custody status: client will be released today on her O.R. with sobriety, testing, </w:t>
            </w:r>
            <w:r w:rsidR="00643C8D">
              <w:rPr>
                <w:sz w:val="21"/>
                <w:szCs w:val="21"/>
              </w:rPr>
              <w:t xml:space="preserve">and </w:t>
            </w:r>
            <w:r w:rsidRPr="000E4EFA">
              <w:rPr>
                <w:sz w:val="21"/>
                <w:szCs w:val="21"/>
              </w:rPr>
              <w:t>supervision by Pretrial Services.</w:t>
            </w:r>
          </w:p>
          <w:p w14:paraId="344D7B1B" w14:textId="5FF41E59" w:rsidR="00F8678A" w:rsidRPr="001B5420" w:rsidRDefault="00A40734" w:rsidP="001B5420">
            <w:pPr>
              <w:pStyle w:val="ListParagraph"/>
              <w:numPr>
                <w:ilvl w:val="0"/>
                <w:numId w:val="6"/>
              </w:numPr>
              <w:rPr>
                <w:sz w:val="21"/>
                <w:szCs w:val="21"/>
                <w:u w:val="single"/>
              </w:rPr>
            </w:pPr>
            <w:r w:rsidRPr="001B5420">
              <w:rPr>
                <w:sz w:val="21"/>
                <w:szCs w:val="21"/>
                <w:u w:val="single"/>
              </w:rPr>
              <w:t>Fourth Client</w:t>
            </w:r>
            <w:r w:rsidRPr="005E7C35">
              <w:rPr>
                <w:sz w:val="21"/>
                <w:szCs w:val="21"/>
              </w:rPr>
              <w:t xml:space="preserve">: </w:t>
            </w:r>
            <w:r w:rsidRPr="009E423C">
              <w:rPr>
                <w:b/>
                <w:bCs/>
                <w:sz w:val="21"/>
                <w:szCs w:val="21"/>
              </w:rPr>
              <w:t>Arraignment hearing</w:t>
            </w:r>
            <w:r w:rsidRPr="005E7C35">
              <w:rPr>
                <w:sz w:val="21"/>
                <w:szCs w:val="21"/>
              </w:rPr>
              <w:t xml:space="preserve">. The client is </w:t>
            </w:r>
            <w:r w:rsidR="00B50EAB">
              <w:rPr>
                <w:sz w:val="21"/>
                <w:szCs w:val="21"/>
              </w:rPr>
              <w:t>in</w:t>
            </w:r>
            <w:r w:rsidRPr="005E7C35">
              <w:rPr>
                <w:sz w:val="21"/>
                <w:szCs w:val="21"/>
              </w:rPr>
              <w:t xml:space="preserve"> custody and present in person. </w:t>
            </w:r>
          </w:p>
          <w:p w14:paraId="1C158225" w14:textId="77777777" w:rsidR="0055202E" w:rsidRDefault="00D3158B" w:rsidP="0055202E">
            <w:pPr>
              <w:pStyle w:val="ListParagraph"/>
              <w:ind w:left="720"/>
              <w:rPr>
                <w:sz w:val="21"/>
                <w:szCs w:val="21"/>
              </w:rPr>
            </w:pPr>
            <w:r w:rsidRPr="0055202E">
              <w:rPr>
                <w:sz w:val="21"/>
                <w:szCs w:val="21"/>
              </w:rPr>
              <w:t xml:space="preserve">This case was bound over </w:t>
            </w:r>
            <w:proofErr w:type="gramStart"/>
            <w:r w:rsidRPr="0055202E">
              <w:rPr>
                <w:sz w:val="21"/>
                <w:szCs w:val="21"/>
              </w:rPr>
              <w:t>from</w:t>
            </w:r>
            <w:proofErr w:type="gramEnd"/>
            <w:r w:rsidRPr="0055202E">
              <w:rPr>
                <w:sz w:val="21"/>
                <w:szCs w:val="21"/>
              </w:rPr>
              <w:t xml:space="preserve"> the Justice Court following a preliminary hearing. </w:t>
            </w:r>
          </w:p>
          <w:p w14:paraId="7E01C98B" w14:textId="1C853EBA" w:rsidR="00D3158B" w:rsidRPr="00643C8D" w:rsidRDefault="0055202E" w:rsidP="005162B6">
            <w:pPr>
              <w:pStyle w:val="ListParagraph"/>
              <w:ind w:left="720"/>
              <w:rPr>
                <w:sz w:val="21"/>
                <w:szCs w:val="21"/>
              </w:rPr>
            </w:pPr>
            <w:r>
              <w:rPr>
                <w:sz w:val="21"/>
                <w:szCs w:val="21"/>
              </w:rPr>
              <w:t xml:space="preserve">The </w:t>
            </w:r>
            <w:r w:rsidR="00D3158B" w:rsidRPr="0055202E">
              <w:rPr>
                <w:sz w:val="21"/>
                <w:szCs w:val="21"/>
              </w:rPr>
              <w:t>Court advised the client of his rights</w:t>
            </w:r>
            <w:r>
              <w:rPr>
                <w:sz w:val="21"/>
                <w:szCs w:val="21"/>
              </w:rPr>
              <w:t xml:space="preserve">. The </w:t>
            </w:r>
            <w:r w:rsidR="00D3158B" w:rsidRPr="0055202E">
              <w:rPr>
                <w:sz w:val="21"/>
                <w:szCs w:val="21"/>
              </w:rPr>
              <w:t xml:space="preserve">prosecutor advised the client of the elements of the offense and possible penalties. </w:t>
            </w:r>
            <w:r>
              <w:rPr>
                <w:sz w:val="21"/>
                <w:szCs w:val="21"/>
              </w:rPr>
              <w:t>The c</w:t>
            </w:r>
            <w:r w:rsidR="00D3158B" w:rsidRPr="0055202E">
              <w:rPr>
                <w:sz w:val="21"/>
                <w:szCs w:val="21"/>
              </w:rPr>
              <w:t xml:space="preserve">lient </w:t>
            </w:r>
            <w:r>
              <w:rPr>
                <w:sz w:val="21"/>
                <w:szCs w:val="21"/>
              </w:rPr>
              <w:t xml:space="preserve">is </w:t>
            </w:r>
            <w:r w:rsidR="00D3158B" w:rsidRPr="00643C8D">
              <w:rPr>
                <w:sz w:val="21"/>
                <w:szCs w:val="21"/>
              </w:rPr>
              <w:t>charged with: (1) Trafficking of a Controlled Substance, a category B felony. (120-400 grams of meth); and (2) Traffic</w:t>
            </w:r>
            <w:r w:rsidR="00B7554D">
              <w:rPr>
                <w:sz w:val="21"/>
                <w:szCs w:val="21"/>
              </w:rPr>
              <w:t>k</w:t>
            </w:r>
            <w:r w:rsidR="00D3158B" w:rsidRPr="00643C8D">
              <w:rPr>
                <w:sz w:val="21"/>
                <w:szCs w:val="21"/>
              </w:rPr>
              <w:t>ing in a Controlled Substance, a category C felony (14-28 grams of cocaine).</w:t>
            </w:r>
            <w:r w:rsidR="00B7554D">
              <w:rPr>
                <w:sz w:val="21"/>
                <w:szCs w:val="21"/>
              </w:rPr>
              <w:t xml:space="preserve"> The c</w:t>
            </w:r>
            <w:r w:rsidR="00D3158B" w:rsidRPr="00643C8D">
              <w:rPr>
                <w:sz w:val="21"/>
                <w:szCs w:val="21"/>
              </w:rPr>
              <w:t xml:space="preserve">lient pled not guilty to both </w:t>
            </w:r>
            <w:proofErr w:type="gramStart"/>
            <w:r w:rsidR="00D3158B" w:rsidRPr="00643C8D">
              <w:rPr>
                <w:sz w:val="21"/>
                <w:szCs w:val="21"/>
              </w:rPr>
              <w:t>counts</w:t>
            </w:r>
            <w:proofErr w:type="gramEnd"/>
            <w:r w:rsidR="00D3158B" w:rsidRPr="00643C8D">
              <w:rPr>
                <w:sz w:val="21"/>
                <w:szCs w:val="21"/>
              </w:rPr>
              <w:t>.</w:t>
            </w:r>
            <w:r w:rsidR="00B7554D">
              <w:rPr>
                <w:sz w:val="21"/>
                <w:szCs w:val="21"/>
              </w:rPr>
              <w:t xml:space="preserve"> The c</w:t>
            </w:r>
            <w:r w:rsidR="00D3158B" w:rsidRPr="00643C8D">
              <w:rPr>
                <w:sz w:val="21"/>
                <w:szCs w:val="21"/>
              </w:rPr>
              <w:t>lient waived his right to a trial within 60 days.</w:t>
            </w:r>
            <w:r w:rsidR="00B7554D">
              <w:rPr>
                <w:sz w:val="21"/>
                <w:szCs w:val="21"/>
              </w:rPr>
              <w:t xml:space="preserve"> Kyle informed the court that he intends to file a </w:t>
            </w:r>
            <w:r w:rsidR="005162B6">
              <w:rPr>
                <w:sz w:val="21"/>
                <w:szCs w:val="21"/>
              </w:rPr>
              <w:t>motion</w:t>
            </w:r>
            <w:r w:rsidR="00B7554D">
              <w:rPr>
                <w:sz w:val="21"/>
                <w:szCs w:val="21"/>
              </w:rPr>
              <w:t xml:space="preserve"> to suppress. </w:t>
            </w:r>
            <w:r w:rsidR="005162B6">
              <w:rPr>
                <w:sz w:val="21"/>
                <w:szCs w:val="21"/>
              </w:rPr>
              <w:t xml:space="preserve">The court set the motion hearing for </w:t>
            </w:r>
            <w:r w:rsidR="00D3158B" w:rsidRPr="00643C8D">
              <w:rPr>
                <w:sz w:val="21"/>
                <w:szCs w:val="21"/>
              </w:rPr>
              <w:t xml:space="preserve">August 13, </w:t>
            </w:r>
            <w:proofErr w:type="gramStart"/>
            <w:r w:rsidR="00D3158B" w:rsidRPr="00643C8D">
              <w:rPr>
                <w:sz w:val="21"/>
                <w:szCs w:val="21"/>
              </w:rPr>
              <w:t>2025</w:t>
            </w:r>
            <w:proofErr w:type="gramEnd"/>
            <w:r w:rsidR="00D3158B" w:rsidRPr="00643C8D">
              <w:rPr>
                <w:sz w:val="21"/>
                <w:szCs w:val="21"/>
              </w:rPr>
              <w:t xml:space="preserve"> at 1:30 p.m.</w:t>
            </w:r>
          </w:p>
          <w:p w14:paraId="3EFADAC6" w14:textId="0D1F0C4B" w:rsidR="00851084" w:rsidRPr="00643C8D" w:rsidRDefault="00D3158B" w:rsidP="00851084">
            <w:pPr>
              <w:pStyle w:val="ListParagraph"/>
              <w:ind w:left="720"/>
              <w:rPr>
                <w:sz w:val="21"/>
                <w:szCs w:val="21"/>
              </w:rPr>
            </w:pPr>
            <w:r w:rsidRPr="00643C8D">
              <w:rPr>
                <w:sz w:val="21"/>
                <w:szCs w:val="21"/>
              </w:rPr>
              <w:t xml:space="preserve">Custody Status: </w:t>
            </w:r>
            <w:r w:rsidR="005162B6">
              <w:rPr>
                <w:sz w:val="21"/>
                <w:szCs w:val="21"/>
              </w:rPr>
              <w:t xml:space="preserve">the court ordered the </w:t>
            </w:r>
            <w:r w:rsidRPr="00643C8D">
              <w:rPr>
                <w:sz w:val="21"/>
                <w:szCs w:val="21"/>
              </w:rPr>
              <w:t xml:space="preserve">client released from custody under </w:t>
            </w:r>
            <w:r w:rsidR="005162B6">
              <w:rPr>
                <w:sz w:val="21"/>
                <w:szCs w:val="21"/>
              </w:rPr>
              <w:t xml:space="preserve">the </w:t>
            </w:r>
            <w:r w:rsidRPr="00643C8D">
              <w:rPr>
                <w:sz w:val="21"/>
                <w:szCs w:val="21"/>
              </w:rPr>
              <w:t>supervision of Pretrial Services.</w:t>
            </w:r>
          </w:p>
          <w:p w14:paraId="3403D8A4" w14:textId="33FDED93" w:rsidR="00B50EAB" w:rsidRPr="00B50EAB" w:rsidRDefault="00B50EAB" w:rsidP="00851084">
            <w:pPr>
              <w:pStyle w:val="ListParagraph"/>
              <w:numPr>
                <w:ilvl w:val="0"/>
                <w:numId w:val="6"/>
              </w:numPr>
              <w:rPr>
                <w:sz w:val="21"/>
                <w:szCs w:val="21"/>
                <w:u w:val="single"/>
              </w:rPr>
            </w:pPr>
            <w:r>
              <w:rPr>
                <w:sz w:val="21"/>
                <w:szCs w:val="21"/>
                <w:u w:val="single"/>
              </w:rPr>
              <w:t>Six</w:t>
            </w:r>
            <w:r w:rsidRPr="00E95588">
              <w:rPr>
                <w:sz w:val="21"/>
                <w:szCs w:val="21"/>
                <w:u w:val="single"/>
              </w:rPr>
              <w:t>th Client</w:t>
            </w:r>
            <w:r w:rsidRPr="005E7C35">
              <w:rPr>
                <w:sz w:val="21"/>
                <w:szCs w:val="21"/>
              </w:rPr>
              <w:t xml:space="preserve">: </w:t>
            </w:r>
            <w:r>
              <w:rPr>
                <w:b/>
                <w:bCs/>
                <w:sz w:val="21"/>
                <w:szCs w:val="21"/>
              </w:rPr>
              <w:t>Evidentiary</w:t>
            </w:r>
            <w:r w:rsidRPr="009E423C">
              <w:rPr>
                <w:b/>
                <w:bCs/>
                <w:sz w:val="21"/>
                <w:szCs w:val="21"/>
              </w:rPr>
              <w:t xml:space="preserve"> hearing</w:t>
            </w:r>
            <w:r w:rsidRPr="005E7C35">
              <w:rPr>
                <w:sz w:val="21"/>
                <w:szCs w:val="21"/>
              </w:rPr>
              <w:t xml:space="preserve">. The client is </w:t>
            </w:r>
            <w:r>
              <w:rPr>
                <w:sz w:val="21"/>
                <w:szCs w:val="21"/>
              </w:rPr>
              <w:t>out of</w:t>
            </w:r>
            <w:r w:rsidRPr="005E7C35">
              <w:rPr>
                <w:sz w:val="21"/>
                <w:szCs w:val="21"/>
              </w:rPr>
              <w:t xml:space="preserve"> custody and present in court. </w:t>
            </w:r>
          </w:p>
          <w:p w14:paraId="49B2DF75" w14:textId="77777777" w:rsidR="007F49ED" w:rsidRDefault="00EB4022" w:rsidP="007F49ED">
            <w:pPr>
              <w:pStyle w:val="ListParagraph"/>
              <w:ind w:left="720"/>
              <w:rPr>
                <w:sz w:val="21"/>
                <w:szCs w:val="21"/>
              </w:rPr>
            </w:pPr>
            <w:r w:rsidRPr="00325460">
              <w:rPr>
                <w:sz w:val="21"/>
                <w:szCs w:val="21"/>
              </w:rPr>
              <w:t xml:space="preserve">Evidentiary hearing regarding </w:t>
            </w:r>
            <w:r w:rsidR="00A70153">
              <w:rPr>
                <w:sz w:val="21"/>
                <w:szCs w:val="21"/>
              </w:rPr>
              <w:t xml:space="preserve">whether the client violated the conditions of Drug Court. </w:t>
            </w:r>
            <w:r w:rsidR="00CB590F">
              <w:rPr>
                <w:sz w:val="21"/>
                <w:szCs w:val="21"/>
              </w:rPr>
              <w:t>The w</w:t>
            </w:r>
            <w:r w:rsidRPr="00325460">
              <w:rPr>
                <w:sz w:val="21"/>
                <w:szCs w:val="21"/>
              </w:rPr>
              <w:t xml:space="preserve">itnesses </w:t>
            </w:r>
            <w:r w:rsidR="00CB590F">
              <w:rPr>
                <w:sz w:val="21"/>
                <w:szCs w:val="21"/>
              </w:rPr>
              <w:t xml:space="preserve">were </w:t>
            </w:r>
            <w:r w:rsidRPr="00325460">
              <w:rPr>
                <w:sz w:val="21"/>
                <w:szCs w:val="21"/>
              </w:rPr>
              <w:t xml:space="preserve">sworn, advised of the rule of exclusion, </w:t>
            </w:r>
            <w:r w:rsidR="00CB590F">
              <w:rPr>
                <w:sz w:val="21"/>
                <w:szCs w:val="21"/>
              </w:rPr>
              <w:t xml:space="preserve">and then </w:t>
            </w:r>
            <w:r w:rsidRPr="00325460">
              <w:rPr>
                <w:sz w:val="21"/>
                <w:szCs w:val="21"/>
              </w:rPr>
              <w:t xml:space="preserve">sent out of the courtroom. </w:t>
            </w:r>
            <w:r w:rsidR="007C517F">
              <w:rPr>
                <w:sz w:val="21"/>
                <w:szCs w:val="21"/>
              </w:rPr>
              <w:t xml:space="preserve">The </w:t>
            </w:r>
            <w:r w:rsidRPr="00325460">
              <w:rPr>
                <w:sz w:val="21"/>
                <w:szCs w:val="21"/>
              </w:rPr>
              <w:t xml:space="preserve">State </w:t>
            </w:r>
            <w:r w:rsidR="007C517F">
              <w:rPr>
                <w:sz w:val="21"/>
                <w:szCs w:val="21"/>
              </w:rPr>
              <w:t>called 3 witnesse</w:t>
            </w:r>
            <w:r w:rsidRPr="00325460">
              <w:rPr>
                <w:sz w:val="21"/>
                <w:szCs w:val="21"/>
              </w:rPr>
              <w:t>s:</w:t>
            </w:r>
          </w:p>
          <w:p w14:paraId="4337047D" w14:textId="77777777" w:rsidR="007F49ED" w:rsidRDefault="007F49ED" w:rsidP="007F49ED">
            <w:pPr>
              <w:pStyle w:val="ListParagraph"/>
              <w:ind w:left="720"/>
              <w:rPr>
                <w:sz w:val="21"/>
                <w:szCs w:val="21"/>
              </w:rPr>
            </w:pPr>
          </w:p>
          <w:p w14:paraId="04BFBA57" w14:textId="77777777" w:rsidR="007F49ED" w:rsidRDefault="007F49ED" w:rsidP="007F49ED">
            <w:pPr>
              <w:pStyle w:val="ListParagraph"/>
              <w:ind w:left="720"/>
              <w:rPr>
                <w:sz w:val="21"/>
                <w:szCs w:val="21"/>
              </w:rPr>
            </w:pPr>
          </w:p>
          <w:p w14:paraId="540D5662" w14:textId="77777777" w:rsidR="007F49ED" w:rsidRDefault="007F49ED" w:rsidP="007F49ED">
            <w:pPr>
              <w:pStyle w:val="ListParagraph"/>
              <w:ind w:left="720"/>
              <w:rPr>
                <w:sz w:val="21"/>
                <w:szCs w:val="21"/>
              </w:rPr>
            </w:pPr>
          </w:p>
          <w:p w14:paraId="0A7BBBB7" w14:textId="4A5C5A9F" w:rsidR="00851084" w:rsidRPr="007F49ED" w:rsidRDefault="00851084" w:rsidP="007F49ED">
            <w:pPr>
              <w:rPr>
                <w:b/>
                <w:bCs/>
                <w:color w:val="231F20"/>
                <w:spacing w:val="-2"/>
                <w:sz w:val="21"/>
              </w:rPr>
            </w:pPr>
            <w:r w:rsidRPr="007F49ED">
              <w:rPr>
                <w:color w:val="231F20"/>
                <w:sz w:val="21"/>
              </w:rPr>
              <w:lastRenderedPageBreak/>
              <w:t xml:space="preserve"> </w:t>
            </w:r>
            <w:r w:rsidRPr="007F49ED">
              <w:rPr>
                <w:b/>
                <w:bCs/>
                <w:color w:val="231F20"/>
                <w:sz w:val="21"/>
              </w:rPr>
              <w:t>Remarks/Recommendations/Notes (continued from previous page)</w:t>
            </w:r>
            <w:r w:rsidRPr="007F49ED">
              <w:rPr>
                <w:b/>
                <w:bCs/>
                <w:color w:val="231F20"/>
                <w:spacing w:val="18"/>
                <w:sz w:val="21"/>
              </w:rPr>
              <w:t>:</w:t>
            </w:r>
          </w:p>
          <w:p w14:paraId="71BD7934" w14:textId="77777777" w:rsidR="00851084" w:rsidRDefault="00851084" w:rsidP="00851084">
            <w:pPr>
              <w:widowControl/>
              <w:autoSpaceDE/>
              <w:autoSpaceDN/>
              <w:contextualSpacing/>
              <w:rPr>
                <w:sz w:val="21"/>
                <w:szCs w:val="21"/>
              </w:rPr>
            </w:pPr>
          </w:p>
          <w:p w14:paraId="05E93D8B" w14:textId="77777777" w:rsidR="007F49ED" w:rsidRPr="00325460" w:rsidRDefault="007F49ED" w:rsidP="007F49ED">
            <w:pPr>
              <w:pStyle w:val="ListParagraph"/>
              <w:ind w:left="720"/>
              <w:rPr>
                <w:sz w:val="21"/>
                <w:szCs w:val="21"/>
              </w:rPr>
            </w:pPr>
          </w:p>
          <w:p w14:paraId="0773F0CB" w14:textId="7BC4B793" w:rsidR="007F49ED" w:rsidRPr="007F49ED" w:rsidRDefault="007F49ED" w:rsidP="00A27E81">
            <w:pPr>
              <w:pStyle w:val="ListParagraph"/>
              <w:widowControl/>
              <w:numPr>
                <w:ilvl w:val="0"/>
                <w:numId w:val="22"/>
              </w:numPr>
              <w:autoSpaceDE/>
              <w:autoSpaceDN/>
              <w:contextualSpacing/>
              <w:rPr>
                <w:sz w:val="21"/>
                <w:szCs w:val="21"/>
              </w:rPr>
            </w:pPr>
            <w:r w:rsidRPr="007F49ED">
              <w:rPr>
                <w:sz w:val="21"/>
                <w:szCs w:val="21"/>
              </w:rPr>
              <w:t>State Witness 1: Katrina Martin, Court/Judicial Administrator. She testified regarding how the random testing selects which participants test for the day. (Participants are assigned a color. The testing company (Sierra Nevada Electronic Monitoring Company does the testing for Lander County) is sent a list daily of</w:t>
            </w:r>
            <w:r w:rsidRPr="007F49ED">
              <w:rPr>
                <w:color w:val="231F20"/>
                <w:sz w:val="21"/>
              </w:rPr>
              <w:t xml:space="preserve">  </w:t>
            </w:r>
          </w:p>
          <w:p w14:paraId="48CE94AE" w14:textId="77777777" w:rsidR="00E6344B" w:rsidRPr="00325460" w:rsidRDefault="00E6344B" w:rsidP="007F49ED">
            <w:pPr>
              <w:pStyle w:val="ListParagraph"/>
              <w:widowControl/>
              <w:autoSpaceDE/>
              <w:autoSpaceDN/>
              <w:ind w:left="1080"/>
              <w:contextualSpacing/>
              <w:rPr>
                <w:sz w:val="21"/>
                <w:szCs w:val="21"/>
              </w:rPr>
            </w:pPr>
            <w:r w:rsidRPr="00325460">
              <w:rPr>
                <w:sz w:val="21"/>
                <w:szCs w:val="21"/>
              </w:rPr>
              <w:t xml:space="preserve">the participants who should test on that day. The testing service sends the results to Katrina the following day. (Presumptive positive, presumptive negative, failed to provide a sample, failed to appear for testing.) </w:t>
            </w:r>
          </w:p>
          <w:p w14:paraId="06A6D1E3" w14:textId="77777777" w:rsidR="00E6344B" w:rsidRPr="00325460" w:rsidRDefault="00E6344B" w:rsidP="00851084">
            <w:pPr>
              <w:widowControl/>
              <w:autoSpaceDE/>
              <w:autoSpaceDN/>
              <w:contextualSpacing/>
              <w:rPr>
                <w:sz w:val="21"/>
                <w:szCs w:val="21"/>
              </w:rPr>
            </w:pPr>
          </w:p>
          <w:p w14:paraId="0710121D" w14:textId="77777777" w:rsidR="00EB4022" w:rsidRPr="00325460" w:rsidRDefault="00EB4022" w:rsidP="00EB4022">
            <w:pPr>
              <w:pStyle w:val="ListParagraph"/>
              <w:ind w:left="1080"/>
              <w:rPr>
                <w:sz w:val="21"/>
                <w:szCs w:val="21"/>
              </w:rPr>
            </w:pPr>
            <w:r w:rsidRPr="00325460">
              <w:rPr>
                <w:sz w:val="21"/>
                <w:szCs w:val="21"/>
              </w:rPr>
              <w:t xml:space="preserve">Positive test samples are then sent by the testing service to a Lab for confirmation testing. </w:t>
            </w:r>
          </w:p>
          <w:p w14:paraId="0E9383E2" w14:textId="03D981EA" w:rsidR="00EB4022" w:rsidRPr="00325460" w:rsidRDefault="00EB4022" w:rsidP="00E4682C">
            <w:pPr>
              <w:pStyle w:val="ListParagraph"/>
              <w:widowControl/>
              <w:numPr>
                <w:ilvl w:val="0"/>
                <w:numId w:val="16"/>
              </w:numPr>
              <w:autoSpaceDE/>
              <w:autoSpaceDN/>
              <w:contextualSpacing/>
              <w:rPr>
                <w:sz w:val="21"/>
                <w:szCs w:val="21"/>
              </w:rPr>
            </w:pPr>
            <w:r w:rsidRPr="00325460">
              <w:rPr>
                <w:sz w:val="21"/>
                <w:szCs w:val="21"/>
              </w:rPr>
              <w:t>Mary 13 sample was presumptive positive. Katrina reached out to Joey on the 15</w:t>
            </w:r>
            <w:r w:rsidRPr="00325460">
              <w:rPr>
                <w:sz w:val="21"/>
                <w:szCs w:val="21"/>
                <w:vertAlign w:val="superscript"/>
              </w:rPr>
              <w:t>th</w:t>
            </w:r>
            <w:r w:rsidRPr="00325460">
              <w:rPr>
                <w:sz w:val="21"/>
                <w:szCs w:val="21"/>
              </w:rPr>
              <w:t xml:space="preserve"> but did not hear back from Joey until </w:t>
            </w:r>
            <w:proofErr w:type="spellStart"/>
            <w:r w:rsidRPr="00325460">
              <w:rPr>
                <w:sz w:val="21"/>
                <w:szCs w:val="21"/>
              </w:rPr>
              <w:t>th</w:t>
            </w:r>
            <w:proofErr w:type="spellEnd"/>
            <w:r w:rsidRPr="00325460">
              <w:rPr>
                <w:sz w:val="21"/>
                <w:szCs w:val="21"/>
              </w:rPr>
              <w:t xml:space="preserve"> 18</w:t>
            </w:r>
            <w:r w:rsidRPr="00325460">
              <w:rPr>
                <w:sz w:val="21"/>
                <w:szCs w:val="21"/>
                <w:vertAlign w:val="superscript"/>
              </w:rPr>
              <w:t>th</w:t>
            </w:r>
            <w:r w:rsidRPr="00325460">
              <w:rPr>
                <w:sz w:val="21"/>
                <w:szCs w:val="21"/>
              </w:rPr>
              <w:t xml:space="preserve">. Joey denied using a controlled substance. </w:t>
            </w:r>
          </w:p>
          <w:p w14:paraId="4C37220F" w14:textId="77777777" w:rsidR="00EB4022" w:rsidRPr="00325460" w:rsidRDefault="00EB4022" w:rsidP="00EB4022">
            <w:pPr>
              <w:pStyle w:val="ListParagraph"/>
              <w:widowControl/>
              <w:numPr>
                <w:ilvl w:val="0"/>
                <w:numId w:val="16"/>
              </w:numPr>
              <w:autoSpaceDE/>
              <w:autoSpaceDN/>
              <w:contextualSpacing/>
              <w:rPr>
                <w:sz w:val="21"/>
                <w:szCs w:val="21"/>
              </w:rPr>
            </w:pPr>
            <w:r w:rsidRPr="00325460">
              <w:rPr>
                <w:sz w:val="21"/>
                <w:szCs w:val="21"/>
              </w:rPr>
              <w:t xml:space="preserve">May 30 sample was presumptive positive. </w:t>
            </w:r>
          </w:p>
          <w:p w14:paraId="7A2272B0" w14:textId="77777777" w:rsidR="00EB4022" w:rsidRPr="00325460" w:rsidRDefault="00EB4022" w:rsidP="00EB4022">
            <w:pPr>
              <w:pStyle w:val="ListParagraph"/>
              <w:widowControl/>
              <w:numPr>
                <w:ilvl w:val="0"/>
                <w:numId w:val="16"/>
              </w:numPr>
              <w:autoSpaceDE/>
              <w:autoSpaceDN/>
              <w:contextualSpacing/>
              <w:rPr>
                <w:sz w:val="21"/>
                <w:szCs w:val="21"/>
              </w:rPr>
            </w:pPr>
            <w:r w:rsidRPr="00325460">
              <w:rPr>
                <w:sz w:val="21"/>
                <w:szCs w:val="21"/>
              </w:rPr>
              <w:t>June 1 Cook missed a test. Cook reached out to Kate on June 1 at 10:00 p.m. stating that he failed to set an alarm and did not wake up for the testing.</w:t>
            </w:r>
          </w:p>
          <w:p w14:paraId="1696B098" w14:textId="77777777" w:rsidR="00EB4022" w:rsidRDefault="00EB4022" w:rsidP="00EB4022">
            <w:pPr>
              <w:pStyle w:val="ListParagraph"/>
              <w:widowControl/>
              <w:numPr>
                <w:ilvl w:val="0"/>
                <w:numId w:val="16"/>
              </w:numPr>
              <w:autoSpaceDE/>
              <w:autoSpaceDN/>
              <w:contextualSpacing/>
              <w:rPr>
                <w:sz w:val="21"/>
                <w:szCs w:val="21"/>
              </w:rPr>
            </w:pPr>
            <w:r w:rsidRPr="00325460">
              <w:rPr>
                <w:sz w:val="21"/>
                <w:szCs w:val="21"/>
              </w:rPr>
              <w:t xml:space="preserve"> June 6 Cook appeared for testing but was unable to provide a urine sample to be tested. Cook told Kate that he was outside all day, that he was dehydrated, that he needed about 15 more minutes to provide a </w:t>
            </w:r>
            <w:proofErr w:type="gramStart"/>
            <w:r w:rsidRPr="00325460">
              <w:rPr>
                <w:sz w:val="21"/>
                <w:szCs w:val="21"/>
              </w:rPr>
              <w:t>sample</w:t>
            </w:r>
            <w:proofErr w:type="gramEnd"/>
            <w:r w:rsidRPr="00325460">
              <w:rPr>
                <w:sz w:val="21"/>
                <w:szCs w:val="21"/>
              </w:rPr>
              <w:t xml:space="preserve"> but the testing service would not wait that long. Clients have 1 hour to appear and provide a sample (always between 6:00 p.m. and 7:00 p.m.)</w:t>
            </w:r>
          </w:p>
          <w:p w14:paraId="5E1B0EAB" w14:textId="77777777" w:rsidR="00CA4C97" w:rsidRDefault="00CA4C97" w:rsidP="00CA4C97">
            <w:pPr>
              <w:pStyle w:val="ListParagraph"/>
              <w:widowControl/>
              <w:autoSpaceDE/>
              <w:autoSpaceDN/>
              <w:ind w:left="1440"/>
              <w:contextualSpacing/>
              <w:rPr>
                <w:sz w:val="21"/>
                <w:szCs w:val="21"/>
              </w:rPr>
            </w:pPr>
          </w:p>
          <w:p w14:paraId="43F1CAE6" w14:textId="0517371B" w:rsidR="00892FF0" w:rsidRDefault="00472305" w:rsidP="00472305">
            <w:pPr>
              <w:widowControl/>
              <w:autoSpaceDE/>
              <w:autoSpaceDN/>
              <w:ind w:left="1080"/>
              <w:contextualSpacing/>
              <w:rPr>
                <w:sz w:val="21"/>
                <w:szCs w:val="21"/>
              </w:rPr>
            </w:pPr>
            <w:r>
              <w:rPr>
                <w:sz w:val="21"/>
                <w:szCs w:val="21"/>
              </w:rPr>
              <w:t xml:space="preserve">The State presented 6 exhibits regarding the </w:t>
            </w:r>
            <w:r w:rsidR="00CA4C97">
              <w:rPr>
                <w:sz w:val="21"/>
                <w:szCs w:val="21"/>
              </w:rPr>
              <w:t>drug tests at issue</w:t>
            </w:r>
            <w:r w:rsidR="00917EE1">
              <w:rPr>
                <w:sz w:val="21"/>
                <w:szCs w:val="21"/>
              </w:rPr>
              <w:t xml:space="preserve"> to witness 1</w:t>
            </w:r>
            <w:r w:rsidR="00CA4C97">
              <w:rPr>
                <w:sz w:val="21"/>
                <w:szCs w:val="21"/>
              </w:rPr>
              <w:t>.</w:t>
            </w:r>
          </w:p>
          <w:p w14:paraId="7ECC49FB" w14:textId="77777777" w:rsidR="00CA4C97" w:rsidRPr="00472305" w:rsidRDefault="00CA4C97" w:rsidP="00472305">
            <w:pPr>
              <w:widowControl/>
              <w:autoSpaceDE/>
              <w:autoSpaceDN/>
              <w:ind w:left="1080"/>
              <w:contextualSpacing/>
              <w:rPr>
                <w:sz w:val="21"/>
                <w:szCs w:val="21"/>
              </w:rPr>
            </w:pPr>
          </w:p>
          <w:p w14:paraId="2E016500" w14:textId="77777777" w:rsidR="00EB4022" w:rsidRPr="00325460" w:rsidRDefault="00EB4022" w:rsidP="00892FF0">
            <w:pPr>
              <w:pStyle w:val="ListParagraph"/>
              <w:widowControl/>
              <w:autoSpaceDE/>
              <w:autoSpaceDN/>
              <w:ind w:left="1080"/>
              <w:contextualSpacing/>
              <w:rPr>
                <w:sz w:val="21"/>
                <w:szCs w:val="21"/>
              </w:rPr>
            </w:pPr>
            <w:proofErr w:type="gramStart"/>
            <w:r w:rsidRPr="002622E3">
              <w:rPr>
                <w:sz w:val="21"/>
                <w:szCs w:val="21"/>
                <w:u w:val="single"/>
              </w:rPr>
              <w:t>Cross-examination</w:t>
            </w:r>
            <w:proofErr w:type="gramEnd"/>
            <w:r w:rsidRPr="002622E3">
              <w:rPr>
                <w:sz w:val="21"/>
                <w:szCs w:val="21"/>
                <w:u w:val="single"/>
              </w:rPr>
              <w:t xml:space="preserve"> by Swanson</w:t>
            </w:r>
            <w:r w:rsidRPr="00325460">
              <w:rPr>
                <w:sz w:val="21"/>
                <w:szCs w:val="21"/>
              </w:rPr>
              <w:t>:</w:t>
            </w:r>
          </w:p>
          <w:p w14:paraId="73868C7F" w14:textId="77777777" w:rsidR="008F69BE" w:rsidRDefault="0062653E" w:rsidP="008F69BE">
            <w:pPr>
              <w:pStyle w:val="ListParagraph"/>
              <w:ind w:left="1080"/>
              <w:rPr>
                <w:sz w:val="21"/>
                <w:szCs w:val="21"/>
              </w:rPr>
            </w:pPr>
            <w:r>
              <w:rPr>
                <w:sz w:val="21"/>
                <w:szCs w:val="21"/>
              </w:rPr>
              <w:t>Kyle questioned the witness regarding her d</w:t>
            </w:r>
            <w:r w:rsidR="00EB4022" w:rsidRPr="00325460">
              <w:rPr>
                <w:sz w:val="21"/>
                <w:szCs w:val="21"/>
              </w:rPr>
              <w:t xml:space="preserve">iscretion </w:t>
            </w:r>
            <w:proofErr w:type="gramStart"/>
            <w:r w:rsidR="00EB4022" w:rsidRPr="00325460">
              <w:rPr>
                <w:sz w:val="21"/>
                <w:szCs w:val="21"/>
              </w:rPr>
              <w:t>to not</w:t>
            </w:r>
            <w:proofErr w:type="gramEnd"/>
            <w:r w:rsidR="00EB4022" w:rsidRPr="00325460">
              <w:rPr>
                <w:sz w:val="21"/>
                <w:szCs w:val="21"/>
              </w:rPr>
              <w:t xml:space="preserve"> send </w:t>
            </w:r>
            <w:r w:rsidR="00024F08">
              <w:rPr>
                <w:sz w:val="21"/>
                <w:szCs w:val="21"/>
              </w:rPr>
              <w:t xml:space="preserve">a </w:t>
            </w:r>
            <w:r w:rsidR="00EB4022" w:rsidRPr="00325460">
              <w:rPr>
                <w:sz w:val="21"/>
                <w:szCs w:val="21"/>
              </w:rPr>
              <w:t>sample</w:t>
            </w:r>
            <w:r w:rsidR="00024F08">
              <w:rPr>
                <w:sz w:val="21"/>
                <w:szCs w:val="21"/>
              </w:rPr>
              <w:t xml:space="preserve"> that is presumptively positive</w:t>
            </w:r>
            <w:r w:rsidR="00EB4022" w:rsidRPr="00325460">
              <w:rPr>
                <w:sz w:val="21"/>
                <w:szCs w:val="21"/>
              </w:rPr>
              <w:t xml:space="preserve"> to a lab </w:t>
            </w:r>
            <w:r w:rsidR="00024F08">
              <w:rPr>
                <w:sz w:val="21"/>
                <w:szCs w:val="21"/>
              </w:rPr>
              <w:t xml:space="preserve">for confirmation testing </w:t>
            </w:r>
            <w:r w:rsidR="00EB4022" w:rsidRPr="00325460">
              <w:rPr>
                <w:sz w:val="21"/>
                <w:szCs w:val="21"/>
              </w:rPr>
              <w:t xml:space="preserve">when the positive is consistent with a medication the client is currently prescribed and approved to consume. </w:t>
            </w:r>
          </w:p>
          <w:p w14:paraId="32AAE96C" w14:textId="77777777" w:rsidR="008F69BE" w:rsidRDefault="008F69BE" w:rsidP="008F69BE">
            <w:pPr>
              <w:pStyle w:val="ListParagraph"/>
              <w:ind w:left="1080"/>
              <w:rPr>
                <w:sz w:val="21"/>
                <w:szCs w:val="21"/>
              </w:rPr>
            </w:pPr>
          </w:p>
          <w:p w14:paraId="259D91AB" w14:textId="6FE41729" w:rsidR="00EB4022" w:rsidRDefault="00EB4022" w:rsidP="008F69BE">
            <w:pPr>
              <w:pStyle w:val="ListParagraph"/>
              <w:ind w:left="1080"/>
              <w:rPr>
                <w:sz w:val="21"/>
                <w:szCs w:val="21"/>
              </w:rPr>
            </w:pPr>
            <w:r w:rsidRPr="002622E3">
              <w:rPr>
                <w:sz w:val="21"/>
                <w:szCs w:val="21"/>
                <w:u w:val="single"/>
              </w:rPr>
              <w:t>Re-direct examination by MacDonald</w:t>
            </w:r>
            <w:r w:rsidRPr="00325460">
              <w:rPr>
                <w:sz w:val="21"/>
                <w:szCs w:val="21"/>
              </w:rPr>
              <w:t xml:space="preserve">: </w:t>
            </w:r>
            <w:r w:rsidR="00775A21">
              <w:rPr>
                <w:sz w:val="21"/>
                <w:szCs w:val="21"/>
              </w:rPr>
              <w:t xml:space="preserve">MacDonald confirmed </w:t>
            </w:r>
            <w:r w:rsidR="00051361">
              <w:rPr>
                <w:sz w:val="21"/>
                <w:szCs w:val="21"/>
              </w:rPr>
              <w:t xml:space="preserve">with the witness that the </w:t>
            </w:r>
            <w:r w:rsidRPr="00325460">
              <w:rPr>
                <w:sz w:val="21"/>
                <w:szCs w:val="21"/>
              </w:rPr>
              <w:t xml:space="preserve">client denied </w:t>
            </w:r>
            <w:r w:rsidR="00051361">
              <w:rPr>
                <w:sz w:val="21"/>
                <w:szCs w:val="21"/>
              </w:rPr>
              <w:t xml:space="preserve">using an illegal substance prior to </w:t>
            </w:r>
            <w:r w:rsidRPr="00325460">
              <w:rPr>
                <w:sz w:val="21"/>
                <w:szCs w:val="21"/>
              </w:rPr>
              <w:t>the May 13</w:t>
            </w:r>
            <w:r w:rsidR="00051361">
              <w:rPr>
                <w:sz w:val="21"/>
                <w:szCs w:val="21"/>
              </w:rPr>
              <w:t xml:space="preserve"> test. Regarding the </w:t>
            </w:r>
            <w:r w:rsidRPr="00325460">
              <w:rPr>
                <w:sz w:val="21"/>
                <w:szCs w:val="21"/>
              </w:rPr>
              <w:t>May 30</w:t>
            </w:r>
            <w:r w:rsidR="00051361">
              <w:rPr>
                <w:sz w:val="21"/>
                <w:szCs w:val="21"/>
              </w:rPr>
              <w:t xml:space="preserve"> test</w:t>
            </w:r>
            <w:r w:rsidRPr="00325460">
              <w:rPr>
                <w:sz w:val="21"/>
                <w:szCs w:val="21"/>
              </w:rPr>
              <w:t xml:space="preserve">, </w:t>
            </w:r>
            <w:r w:rsidR="00760786">
              <w:rPr>
                <w:sz w:val="21"/>
                <w:szCs w:val="21"/>
              </w:rPr>
              <w:t xml:space="preserve">the </w:t>
            </w:r>
            <w:r w:rsidRPr="00325460">
              <w:rPr>
                <w:sz w:val="21"/>
                <w:szCs w:val="21"/>
              </w:rPr>
              <w:t>client did not admit or deny, he said he would speak with his attorney.</w:t>
            </w:r>
          </w:p>
          <w:p w14:paraId="57228131" w14:textId="77777777" w:rsidR="00CA4C97" w:rsidRPr="00325460" w:rsidRDefault="00CA4C97" w:rsidP="008F69BE">
            <w:pPr>
              <w:pStyle w:val="ListParagraph"/>
              <w:ind w:left="1080"/>
              <w:rPr>
                <w:sz w:val="21"/>
                <w:szCs w:val="21"/>
              </w:rPr>
            </w:pPr>
          </w:p>
          <w:p w14:paraId="0CF807E5" w14:textId="3B184A40" w:rsidR="00EB4022" w:rsidRPr="00CD2A2B" w:rsidRDefault="00EB4022" w:rsidP="00A27E81">
            <w:pPr>
              <w:pStyle w:val="ListParagraph"/>
              <w:widowControl/>
              <w:numPr>
                <w:ilvl w:val="0"/>
                <w:numId w:val="22"/>
              </w:numPr>
              <w:autoSpaceDE/>
              <w:autoSpaceDN/>
              <w:contextualSpacing/>
              <w:rPr>
                <w:sz w:val="21"/>
                <w:szCs w:val="21"/>
              </w:rPr>
            </w:pPr>
            <w:r w:rsidRPr="00CD2A2B">
              <w:rPr>
                <w:sz w:val="21"/>
                <w:szCs w:val="21"/>
              </w:rPr>
              <w:t xml:space="preserve">State Witness 2: Jackson Whitlock: Employed with Sierra Nevada Electronic Monitoring. Collects the urine samples from males (observes the males in the bathroom providing the sample). </w:t>
            </w:r>
            <w:r w:rsidR="00A66D11" w:rsidRPr="00CD2A2B">
              <w:rPr>
                <w:sz w:val="21"/>
                <w:szCs w:val="21"/>
              </w:rPr>
              <w:t xml:space="preserve">The State presented Exhibit 1 to the witness. Kyle requested and received permission to </w:t>
            </w:r>
            <w:r w:rsidR="00F0373F" w:rsidRPr="00CD2A2B">
              <w:rPr>
                <w:sz w:val="21"/>
                <w:szCs w:val="21"/>
              </w:rPr>
              <w:t xml:space="preserve">conduct </w:t>
            </w:r>
            <w:proofErr w:type="spellStart"/>
            <w:r w:rsidRPr="00CD2A2B">
              <w:rPr>
                <w:sz w:val="21"/>
                <w:szCs w:val="21"/>
              </w:rPr>
              <w:t>voir</w:t>
            </w:r>
            <w:proofErr w:type="spellEnd"/>
            <w:r w:rsidRPr="00CD2A2B">
              <w:rPr>
                <w:sz w:val="21"/>
                <w:szCs w:val="21"/>
              </w:rPr>
              <w:t xml:space="preserve"> dire </w:t>
            </w:r>
            <w:r w:rsidR="00F0373F" w:rsidRPr="00CD2A2B">
              <w:rPr>
                <w:sz w:val="21"/>
                <w:szCs w:val="21"/>
              </w:rPr>
              <w:t xml:space="preserve">with Witness 2 </w:t>
            </w:r>
            <w:r w:rsidRPr="00CD2A2B">
              <w:rPr>
                <w:sz w:val="21"/>
                <w:szCs w:val="21"/>
              </w:rPr>
              <w:t>re Exhibit 1</w:t>
            </w:r>
            <w:r w:rsidR="00F0373F" w:rsidRPr="00CD2A2B">
              <w:rPr>
                <w:sz w:val="21"/>
                <w:szCs w:val="21"/>
              </w:rPr>
              <w:t xml:space="preserve">. Kyle had the witness </w:t>
            </w:r>
            <w:r w:rsidRPr="00CD2A2B">
              <w:rPr>
                <w:sz w:val="21"/>
                <w:szCs w:val="21"/>
              </w:rPr>
              <w:t xml:space="preserve">confirm that the person who collected the sample did not sign the exhibit as the person who collected the sample. The person who signed </w:t>
            </w:r>
            <w:r w:rsidR="00CD2A2B" w:rsidRPr="00CD2A2B">
              <w:rPr>
                <w:sz w:val="21"/>
                <w:szCs w:val="21"/>
              </w:rPr>
              <w:t xml:space="preserve">the exhibit stating </w:t>
            </w:r>
            <w:r w:rsidRPr="00CD2A2B">
              <w:rPr>
                <w:sz w:val="21"/>
                <w:szCs w:val="21"/>
              </w:rPr>
              <w:t>that they collected the sample did not actually collect the sample.</w:t>
            </w:r>
            <w:r w:rsidR="00CD2A2B" w:rsidRPr="00CD2A2B">
              <w:rPr>
                <w:sz w:val="21"/>
                <w:szCs w:val="21"/>
              </w:rPr>
              <w:t xml:space="preserve"> </w:t>
            </w:r>
            <w:r w:rsidRPr="00CD2A2B">
              <w:rPr>
                <w:sz w:val="21"/>
                <w:szCs w:val="21"/>
              </w:rPr>
              <w:t xml:space="preserve">Swanson then objected to the admission of the Exhibit because it </w:t>
            </w:r>
            <w:r w:rsidR="00CD2A2B">
              <w:rPr>
                <w:sz w:val="21"/>
                <w:szCs w:val="21"/>
              </w:rPr>
              <w:t>contained</w:t>
            </w:r>
            <w:r w:rsidRPr="00CD2A2B">
              <w:rPr>
                <w:sz w:val="21"/>
                <w:szCs w:val="21"/>
              </w:rPr>
              <w:t xml:space="preserve"> false information </w:t>
            </w:r>
            <w:r w:rsidR="00CD2A2B">
              <w:rPr>
                <w:sz w:val="21"/>
                <w:szCs w:val="21"/>
              </w:rPr>
              <w:t>and was,</w:t>
            </w:r>
            <w:r w:rsidRPr="00CD2A2B">
              <w:rPr>
                <w:sz w:val="21"/>
                <w:szCs w:val="21"/>
              </w:rPr>
              <w:t xml:space="preserve"> therefore</w:t>
            </w:r>
            <w:r w:rsidR="00CD2A2B">
              <w:rPr>
                <w:sz w:val="21"/>
                <w:szCs w:val="21"/>
              </w:rPr>
              <w:t>,</w:t>
            </w:r>
            <w:r w:rsidRPr="00CD2A2B">
              <w:rPr>
                <w:sz w:val="21"/>
                <w:szCs w:val="21"/>
              </w:rPr>
              <w:t xml:space="preserve"> not reliable.</w:t>
            </w:r>
          </w:p>
          <w:p w14:paraId="4DD0604A" w14:textId="6E8ACCCC" w:rsidR="00EB4022" w:rsidRDefault="004302C3" w:rsidP="00EB4022">
            <w:pPr>
              <w:pStyle w:val="ListParagraph"/>
              <w:ind w:left="1080"/>
              <w:rPr>
                <w:sz w:val="21"/>
                <w:szCs w:val="21"/>
              </w:rPr>
            </w:pPr>
            <w:r>
              <w:rPr>
                <w:sz w:val="21"/>
                <w:szCs w:val="21"/>
              </w:rPr>
              <w:t xml:space="preserve">The </w:t>
            </w:r>
            <w:r w:rsidR="00EB4022" w:rsidRPr="00325460">
              <w:rPr>
                <w:sz w:val="21"/>
                <w:szCs w:val="21"/>
              </w:rPr>
              <w:t>Court admitted the exhibit.</w:t>
            </w:r>
          </w:p>
          <w:p w14:paraId="1802F559" w14:textId="77777777" w:rsidR="004302C3" w:rsidRPr="00325460" w:rsidRDefault="004302C3" w:rsidP="00EB4022">
            <w:pPr>
              <w:pStyle w:val="ListParagraph"/>
              <w:ind w:left="1080"/>
              <w:rPr>
                <w:sz w:val="21"/>
                <w:szCs w:val="21"/>
              </w:rPr>
            </w:pPr>
          </w:p>
          <w:p w14:paraId="4E0ADE49" w14:textId="29CC0D59" w:rsidR="00EB4022" w:rsidRPr="00325460" w:rsidRDefault="00EB4022" w:rsidP="00A27E81">
            <w:pPr>
              <w:pStyle w:val="ListParagraph"/>
              <w:widowControl/>
              <w:numPr>
                <w:ilvl w:val="0"/>
                <w:numId w:val="22"/>
              </w:numPr>
              <w:autoSpaceDE/>
              <w:autoSpaceDN/>
              <w:contextualSpacing/>
              <w:rPr>
                <w:sz w:val="21"/>
                <w:szCs w:val="21"/>
              </w:rPr>
            </w:pPr>
            <w:r w:rsidRPr="00325460">
              <w:rPr>
                <w:sz w:val="21"/>
                <w:szCs w:val="21"/>
              </w:rPr>
              <w:t xml:space="preserve">State witness 3: Kevin Grasmick, consultant for Sierra Nevada Electronic Monitoring Company. </w:t>
            </w:r>
          </w:p>
          <w:p w14:paraId="11FE6379" w14:textId="1097E2AA" w:rsidR="00EB4022" w:rsidRPr="00325460" w:rsidRDefault="000D7CE1" w:rsidP="000D7CE1">
            <w:pPr>
              <w:pStyle w:val="ListParagraph"/>
              <w:ind w:left="1080"/>
              <w:rPr>
                <w:sz w:val="21"/>
                <w:szCs w:val="21"/>
              </w:rPr>
            </w:pPr>
            <w:r>
              <w:rPr>
                <w:sz w:val="21"/>
                <w:szCs w:val="21"/>
              </w:rPr>
              <w:t>Testified regarding the process for sending a sample to the lab for confirmation testing</w:t>
            </w:r>
            <w:r w:rsidR="007262FD">
              <w:rPr>
                <w:sz w:val="21"/>
                <w:szCs w:val="21"/>
              </w:rPr>
              <w:t xml:space="preserve"> </w:t>
            </w:r>
            <w:r w:rsidR="00EB4022" w:rsidRPr="00325460">
              <w:rPr>
                <w:sz w:val="21"/>
                <w:szCs w:val="21"/>
              </w:rPr>
              <w:t xml:space="preserve">(the Lab they use is Redwood Toxicology in CA). Because there is no FedEx in Battle Mountain, the samples are stored in a refrigerator overnight and driven to a FedEx location in Winnemucca at 8:00 a.m. the next morning and sent to the Lab. </w:t>
            </w:r>
            <w:r w:rsidR="007262FD">
              <w:rPr>
                <w:sz w:val="21"/>
                <w:szCs w:val="21"/>
              </w:rPr>
              <w:t>The witness also testified that i</w:t>
            </w:r>
            <w:r w:rsidR="007262FD" w:rsidRPr="00325460">
              <w:rPr>
                <w:sz w:val="21"/>
                <w:szCs w:val="21"/>
              </w:rPr>
              <w:t xml:space="preserve">f a sample appears </w:t>
            </w:r>
            <w:r w:rsidR="007262FD">
              <w:rPr>
                <w:sz w:val="21"/>
                <w:szCs w:val="21"/>
              </w:rPr>
              <w:t xml:space="preserve">to be </w:t>
            </w:r>
            <w:r w:rsidR="007262FD" w:rsidRPr="00325460">
              <w:rPr>
                <w:sz w:val="21"/>
                <w:szCs w:val="21"/>
              </w:rPr>
              <w:t>tampered with, then it is not sent to the Lab</w:t>
            </w:r>
          </w:p>
          <w:p w14:paraId="1DBB6BAD" w14:textId="44B441D3" w:rsidR="00851084" w:rsidRDefault="00EB4022" w:rsidP="00D56DFF">
            <w:pPr>
              <w:pStyle w:val="ListParagraph"/>
              <w:ind w:left="720"/>
              <w:rPr>
                <w:sz w:val="21"/>
                <w:szCs w:val="21"/>
              </w:rPr>
            </w:pPr>
            <w:r w:rsidRPr="00D56DFF">
              <w:rPr>
                <w:sz w:val="21"/>
                <w:szCs w:val="21"/>
              </w:rPr>
              <w:t>Today’s hearing concluded at 4:53 p.m. The court set the continuation of the hearing for 7/1/2025 at 9:00 a.m.</w:t>
            </w:r>
          </w:p>
          <w:p w14:paraId="6088B971" w14:textId="77777777" w:rsidR="0005623E" w:rsidRDefault="0005623E" w:rsidP="00D56DFF">
            <w:pPr>
              <w:pStyle w:val="ListParagraph"/>
              <w:ind w:left="720"/>
              <w:rPr>
                <w:sz w:val="21"/>
                <w:szCs w:val="21"/>
              </w:rPr>
            </w:pPr>
          </w:p>
          <w:p w14:paraId="1EE7C934" w14:textId="77777777" w:rsidR="008A7584" w:rsidRDefault="008A7584" w:rsidP="00D56DFF">
            <w:pPr>
              <w:pStyle w:val="ListParagraph"/>
              <w:ind w:left="720"/>
              <w:rPr>
                <w:sz w:val="21"/>
                <w:szCs w:val="21"/>
              </w:rPr>
            </w:pPr>
          </w:p>
          <w:p w14:paraId="58FB43CA" w14:textId="77777777" w:rsidR="008A7584" w:rsidRDefault="008A7584" w:rsidP="00D56DFF">
            <w:pPr>
              <w:pStyle w:val="ListParagraph"/>
              <w:ind w:left="720"/>
              <w:rPr>
                <w:sz w:val="21"/>
                <w:szCs w:val="21"/>
              </w:rPr>
            </w:pPr>
          </w:p>
          <w:p w14:paraId="53D1EE96" w14:textId="77777777" w:rsidR="008A7584" w:rsidRPr="001F3CB6" w:rsidRDefault="008A7584" w:rsidP="008A7584">
            <w:pPr>
              <w:pStyle w:val="TableParagraph"/>
              <w:spacing w:line="250" w:lineRule="exact"/>
              <w:rPr>
                <w:b/>
                <w:bCs/>
                <w:color w:val="231F20"/>
                <w:spacing w:val="-2"/>
                <w:sz w:val="21"/>
              </w:rPr>
            </w:pPr>
            <w:r w:rsidRPr="001F3CB6">
              <w:rPr>
                <w:b/>
                <w:bCs/>
                <w:color w:val="231F20"/>
                <w:sz w:val="21"/>
              </w:rPr>
              <w:lastRenderedPageBreak/>
              <w:t>Remarks/Recommendations/Notes (continued from previous page)</w:t>
            </w:r>
            <w:r w:rsidRPr="001F3CB6">
              <w:rPr>
                <w:b/>
                <w:bCs/>
                <w:color w:val="231F20"/>
                <w:spacing w:val="18"/>
                <w:sz w:val="21"/>
              </w:rPr>
              <w:t>:</w:t>
            </w:r>
          </w:p>
          <w:p w14:paraId="3E2EB6D1" w14:textId="77777777" w:rsidR="008A7584" w:rsidRPr="008A7584" w:rsidRDefault="008A7584" w:rsidP="008A7584">
            <w:pPr>
              <w:rPr>
                <w:sz w:val="21"/>
                <w:szCs w:val="21"/>
              </w:rPr>
            </w:pPr>
          </w:p>
          <w:p w14:paraId="1E753A7A" w14:textId="77777777" w:rsidR="008A7584" w:rsidRPr="00D56DFF" w:rsidRDefault="008A7584" w:rsidP="00D56DFF">
            <w:pPr>
              <w:pStyle w:val="ListParagraph"/>
              <w:ind w:left="720"/>
              <w:rPr>
                <w:sz w:val="21"/>
                <w:szCs w:val="21"/>
              </w:rPr>
            </w:pPr>
          </w:p>
          <w:p w14:paraId="3A1EA071" w14:textId="131BEE17" w:rsidR="00851084" w:rsidRPr="0005623E" w:rsidRDefault="00851084" w:rsidP="0005623E">
            <w:pPr>
              <w:pStyle w:val="ListParagraph"/>
              <w:numPr>
                <w:ilvl w:val="0"/>
                <w:numId w:val="6"/>
              </w:numPr>
              <w:rPr>
                <w:sz w:val="21"/>
                <w:szCs w:val="21"/>
                <w:u w:val="single"/>
              </w:rPr>
            </w:pPr>
            <w:r w:rsidRPr="0005623E">
              <w:rPr>
                <w:sz w:val="21"/>
                <w:szCs w:val="21"/>
                <w:u w:val="single"/>
              </w:rPr>
              <w:t>Sixth Client</w:t>
            </w:r>
            <w:r w:rsidRPr="0005623E">
              <w:rPr>
                <w:sz w:val="21"/>
                <w:szCs w:val="21"/>
              </w:rPr>
              <w:t xml:space="preserve">: </w:t>
            </w:r>
            <w:r w:rsidRPr="0005623E">
              <w:rPr>
                <w:b/>
                <w:bCs/>
                <w:sz w:val="21"/>
                <w:szCs w:val="21"/>
              </w:rPr>
              <w:t>Diversion Status hearing</w:t>
            </w:r>
            <w:r w:rsidRPr="0005623E">
              <w:rPr>
                <w:sz w:val="21"/>
                <w:szCs w:val="21"/>
              </w:rPr>
              <w:t xml:space="preserve">. The client is in custody and present in court. </w:t>
            </w:r>
          </w:p>
          <w:p w14:paraId="43FDEBAA" w14:textId="75345D93" w:rsidR="00851084" w:rsidRPr="0005623E" w:rsidRDefault="00851084" w:rsidP="0005623E">
            <w:pPr>
              <w:pStyle w:val="ListParagraph"/>
              <w:ind w:left="720"/>
              <w:rPr>
                <w:sz w:val="21"/>
                <w:szCs w:val="21"/>
              </w:rPr>
            </w:pPr>
            <w:r w:rsidRPr="0005623E">
              <w:rPr>
                <w:sz w:val="21"/>
                <w:szCs w:val="21"/>
              </w:rPr>
              <w:t xml:space="preserve">The client is on a diversion and in the Specialty Court. </w:t>
            </w:r>
            <w:r w:rsidR="00F962D0">
              <w:rPr>
                <w:sz w:val="21"/>
                <w:szCs w:val="21"/>
              </w:rPr>
              <w:t>It has been reported to this court by the staff of the Specialty court that t</w:t>
            </w:r>
            <w:r w:rsidRPr="0005623E">
              <w:rPr>
                <w:sz w:val="21"/>
                <w:szCs w:val="21"/>
              </w:rPr>
              <w:t xml:space="preserve">he client has been </w:t>
            </w:r>
            <w:proofErr w:type="spellStart"/>
            <w:r w:rsidRPr="0005623E">
              <w:rPr>
                <w:sz w:val="21"/>
                <w:szCs w:val="21"/>
              </w:rPr>
              <w:t>uncooperate</w:t>
            </w:r>
            <w:proofErr w:type="spellEnd"/>
            <w:r w:rsidRPr="0005623E">
              <w:rPr>
                <w:sz w:val="21"/>
                <w:szCs w:val="21"/>
              </w:rPr>
              <w:t xml:space="preserve"> with the counselors/evaluators of the Specialty Court. The client’s lack of cooperation was addressed during today’s hearing. </w:t>
            </w:r>
            <w:r w:rsidR="00897443">
              <w:rPr>
                <w:sz w:val="21"/>
                <w:szCs w:val="21"/>
              </w:rPr>
              <w:t xml:space="preserve">The client acknowledged that he has </w:t>
            </w:r>
            <w:proofErr w:type="gramStart"/>
            <w:r w:rsidR="00897443">
              <w:rPr>
                <w:sz w:val="21"/>
                <w:szCs w:val="21"/>
              </w:rPr>
              <w:t>not been</w:t>
            </w:r>
            <w:proofErr w:type="gramEnd"/>
            <w:r w:rsidR="00897443">
              <w:rPr>
                <w:sz w:val="21"/>
                <w:szCs w:val="21"/>
              </w:rPr>
              <w:t xml:space="preserve"> fully cooperative.</w:t>
            </w:r>
          </w:p>
          <w:p w14:paraId="7F469FB6" w14:textId="293BA571" w:rsidR="00851084" w:rsidRPr="005B2722" w:rsidRDefault="00851084" w:rsidP="005B2722">
            <w:pPr>
              <w:pStyle w:val="ListParagraph"/>
              <w:ind w:left="720"/>
              <w:rPr>
                <w:sz w:val="21"/>
                <w:szCs w:val="21"/>
              </w:rPr>
            </w:pPr>
            <w:r w:rsidRPr="005B2722">
              <w:rPr>
                <w:sz w:val="21"/>
                <w:szCs w:val="21"/>
              </w:rPr>
              <w:t>The State requested that there be a court sanction, that case be removed from the Specialty Court, and that the case be returned to the District Court for Sentencing.</w:t>
            </w:r>
          </w:p>
          <w:p w14:paraId="536A09D8" w14:textId="2C425E80" w:rsidR="00851084" w:rsidRPr="005B2722" w:rsidRDefault="005B2722" w:rsidP="005B2722">
            <w:pPr>
              <w:pStyle w:val="ListParagraph"/>
              <w:ind w:left="720"/>
              <w:rPr>
                <w:sz w:val="21"/>
                <w:szCs w:val="21"/>
              </w:rPr>
            </w:pPr>
            <w:r>
              <w:rPr>
                <w:sz w:val="21"/>
                <w:szCs w:val="21"/>
              </w:rPr>
              <w:t>Kyle</w:t>
            </w:r>
            <w:r w:rsidR="00897443">
              <w:rPr>
                <w:sz w:val="21"/>
                <w:szCs w:val="21"/>
              </w:rPr>
              <w:t xml:space="preserve"> </w:t>
            </w:r>
            <w:r w:rsidR="00484EF8">
              <w:rPr>
                <w:sz w:val="21"/>
                <w:szCs w:val="21"/>
              </w:rPr>
              <w:t>pointed out that p</w:t>
            </w:r>
            <w:r w:rsidR="00851084" w:rsidRPr="005B2722">
              <w:rPr>
                <w:sz w:val="21"/>
                <w:szCs w:val="21"/>
              </w:rPr>
              <w:t xml:space="preserve">articipation in the Specialty Court program requires the consent and voluntary participation of the participants. </w:t>
            </w:r>
            <w:r w:rsidR="00484EF8">
              <w:rPr>
                <w:sz w:val="21"/>
                <w:szCs w:val="21"/>
              </w:rPr>
              <w:t>Kyle suggested that the c</w:t>
            </w:r>
            <w:r w:rsidR="00851084" w:rsidRPr="005B2722">
              <w:rPr>
                <w:sz w:val="21"/>
                <w:szCs w:val="21"/>
              </w:rPr>
              <w:t xml:space="preserve">lient </w:t>
            </w:r>
            <w:r w:rsidR="00484EF8">
              <w:rPr>
                <w:sz w:val="21"/>
                <w:szCs w:val="21"/>
              </w:rPr>
              <w:t xml:space="preserve">should </w:t>
            </w:r>
            <w:r w:rsidR="00851084" w:rsidRPr="005B2722">
              <w:rPr>
                <w:sz w:val="21"/>
                <w:szCs w:val="21"/>
              </w:rPr>
              <w:t xml:space="preserve">clarify with the court whether he wants to remain in the Specialty Court or not. </w:t>
            </w:r>
            <w:r w:rsidR="00484EF8">
              <w:rPr>
                <w:sz w:val="21"/>
                <w:szCs w:val="21"/>
              </w:rPr>
              <w:t>Kyle also informed the court that the c</w:t>
            </w:r>
            <w:r w:rsidR="00851084" w:rsidRPr="005B2722">
              <w:rPr>
                <w:sz w:val="21"/>
                <w:szCs w:val="21"/>
              </w:rPr>
              <w:t xml:space="preserve">lient </w:t>
            </w:r>
            <w:r w:rsidR="00484EF8">
              <w:rPr>
                <w:sz w:val="21"/>
                <w:szCs w:val="21"/>
              </w:rPr>
              <w:t>ha</w:t>
            </w:r>
            <w:r w:rsidR="00851084" w:rsidRPr="005B2722">
              <w:rPr>
                <w:sz w:val="21"/>
                <w:szCs w:val="21"/>
              </w:rPr>
              <w:t xml:space="preserve">s </w:t>
            </w:r>
            <w:r w:rsidR="00484EF8">
              <w:rPr>
                <w:sz w:val="21"/>
                <w:szCs w:val="21"/>
              </w:rPr>
              <w:t xml:space="preserve">been </w:t>
            </w:r>
            <w:r w:rsidR="00851084" w:rsidRPr="005B2722">
              <w:rPr>
                <w:sz w:val="21"/>
                <w:szCs w:val="21"/>
              </w:rPr>
              <w:t xml:space="preserve">experiencing </w:t>
            </w:r>
            <w:r w:rsidR="004B5AAF">
              <w:rPr>
                <w:sz w:val="21"/>
                <w:szCs w:val="21"/>
              </w:rPr>
              <w:t>personal</w:t>
            </w:r>
            <w:r w:rsidR="00851084" w:rsidRPr="005B2722">
              <w:rPr>
                <w:sz w:val="21"/>
                <w:szCs w:val="21"/>
              </w:rPr>
              <w:t xml:space="preserve"> difficulties – they may be physical ailments or mental health. </w:t>
            </w:r>
            <w:r w:rsidR="004B5AAF">
              <w:rPr>
                <w:sz w:val="21"/>
                <w:szCs w:val="21"/>
              </w:rPr>
              <w:t>The client</w:t>
            </w:r>
            <w:r w:rsidR="00851084" w:rsidRPr="005B2722">
              <w:rPr>
                <w:sz w:val="21"/>
                <w:szCs w:val="21"/>
              </w:rPr>
              <w:t xml:space="preserve"> complains </w:t>
            </w:r>
            <w:proofErr w:type="gramStart"/>
            <w:r w:rsidR="00851084" w:rsidRPr="005B2722">
              <w:rPr>
                <w:sz w:val="21"/>
                <w:szCs w:val="21"/>
              </w:rPr>
              <w:t>of</w:t>
            </w:r>
            <w:proofErr w:type="gramEnd"/>
            <w:r w:rsidR="00851084" w:rsidRPr="005B2722">
              <w:rPr>
                <w:sz w:val="21"/>
                <w:szCs w:val="21"/>
              </w:rPr>
              <w:t xml:space="preserve"> chest pain, brain issues, and other physical issues.</w:t>
            </w:r>
          </w:p>
          <w:p w14:paraId="26087FB5" w14:textId="60D124E2" w:rsidR="00851084" w:rsidRPr="00EF12A4" w:rsidRDefault="00EF12A4" w:rsidP="00EF12A4">
            <w:pPr>
              <w:pStyle w:val="ListParagraph"/>
              <w:ind w:left="720"/>
              <w:rPr>
                <w:sz w:val="21"/>
                <w:szCs w:val="21"/>
              </w:rPr>
            </w:pPr>
            <w:r>
              <w:rPr>
                <w:sz w:val="21"/>
                <w:szCs w:val="21"/>
              </w:rPr>
              <w:t>The court asked the client whether he wants to continue in the Specialty Court. The c</w:t>
            </w:r>
            <w:r w:rsidR="00851084" w:rsidRPr="00EF12A4">
              <w:rPr>
                <w:sz w:val="21"/>
                <w:szCs w:val="21"/>
              </w:rPr>
              <w:t xml:space="preserve">lient said that he </w:t>
            </w:r>
            <w:r>
              <w:rPr>
                <w:sz w:val="21"/>
                <w:szCs w:val="21"/>
              </w:rPr>
              <w:t xml:space="preserve">does </w:t>
            </w:r>
            <w:r w:rsidR="00851084" w:rsidRPr="00EF12A4">
              <w:rPr>
                <w:sz w:val="21"/>
                <w:szCs w:val="21"/>
              </w:rPr>
              <w:t>want to stay in the Specialty Court program.</w:t>
            </w:r>
          </w:p>
          <w:p w14:paraId="2F180D3C" w14:textId="5DE00B98" w:rsidR="00851084" w:rsidRPr="00EF12A4" w:rsidRDefault="00EF12A4" w:rsidP="00EF12A4">
            <w:pPr>
              <w:pStyle w:val="ListParagraph"/>
              <w:ind w:left="720"/>
              <w:rPr>
                <w:sz w:val="21"/>
                <w:szCs w:val="21"/>
              </w:rPr>
            </w:pPr>
            <w:r>
              <w:rPr>
                <w:sz w:val="21"/>
                <w:szCs w:val="21"/>
              </w:rPr>
              <w:t xml:space="preserve">The court explained to the </w:t>
            </w:r>
            <w:r w:rsidR="00851084" w:rsidRPr="00EF12A4">
              <w:rPr>
                <w:sz w:val="21"/>
                <w:szCs w:val="21"/>
              </w:rPr>
              <w:t xml:space="preserve">client that </w:t>
            </w:r>
            <w:r w:rsidR="00D628A4">
              <w:rPr>
                <w:sz w:val="21"/>
                <w:szCs w:val="21"/>
              </w:rPr>
              <w:t>in order to remain in the specialty court the client</w:t>
            </w:r>
            <w:r w:rsidR="00851084" w:rsidRPr="00EF12A4">
              <w:rPr>
                <w:sz w:val="21"/>
                <w:szCs w:val="21"/>
              </w:rPr>
              <w:t xml:space="preserve"> needs to cooperate with the treatment providers and counselors. If he cannot or is not willing to do so, then he will need to be removed from the Specialty Court. </w:t>
            </w:r>
          </w:p>
          <w:p w14:paraId="48C07F67" w14:textId="2DE44125" w:rsidR="00851084" w:rsidRPr="00D628A4" w:rsidRDefault="00D628A4" w:rsidP="00D628A4">
            <w:pPr>
              <w:pStyle w:val="ListParagraph"/>
              <w:ind w:left="720"/>
              <w:rPr>
                <w:sz w:val="21"/>
                <w:szCs w:val="21"/>
              </w:rPr>
            </w:pPr>
            <w:r>
              <w:rPr>
                <w:sz w:val="21"/>
                <w:szCs w:val="21"/>
              </w:rPr>
              <w:t>The c</w:t>
            </w:r>
            <w:r w:rsidR="00851084" w:rsidRPr="00D628A4">
              <w:rPr>
                <w:sz w:val="21"/>
                <w:szCs w:val="21"/>
              </w:rPr>
              <w:t>lient agree</w:t>
            </w:r>
            <w:r>
              <w:rPr>
                <w:sz w:val="21"/>
                <w:szCs w:val="21"/>
              </w:rPr>
              <w:t>d to cooperate</w:t>
            </w:r>
            <w:r w:rsidR="00851084" w:rsidRPr="00D628A4">
              <w:rPr>
                <w:sz w:val="21"/>
                <w:szCs w:val="21"/>
              </w:rPr>
              <w:t>.</w:t>
            </w:r>
          </w:p>
          <w:p w14:paraId="1BE46CA2" w14:textId="312580A3" w:rsidR="00851084" w:rsidRPr="0005623E" w:rsidRDefault="00D628A4" w:rsidP="00D628A4">
            <w:pPr>
              <w:pStyle w:val="ListParagraph"/>
              <w:ind w:left="720"/>
              <w:rPr>
                <w:sz w:val="21"/>
                <w:szCs w:val="21"/>
                <w:u w:val="single"/>
              </w:rPr>
            </w:pPr>
            <w:r>
              <w:rPr>
                <w:sz w:val="21"/>
                <w:szCs w:val="21"/>
              </w:rPr>
              <w:t>The c</w:t>
            </w:r>
            <w:r w:rsidR="00851084" w:rsidRPr="0005623E">
              <w:rPr>
                <w:sz w:val="21"/>
                <w:szCs w:val="21"/>
              </w:rPr>
              <w:t xml:space="preserve">ourt </w:t>
            </w:r>
            <w:r>
              <w:rPr>
                <w:sz w:val="21"/>
                <w:szCs w:val="21"/>
              </w:rPr>
              <w:t xml:space="preserve">ordered that the </w:t>
            </w:r>
            <w:r w:rsidR="00851084" w:rsidRPr="0005623E">
              <w:rPr>
                <w:sz w:val="21"/>
                <w:szCs w:val="21"/>
              </w:rPr>
              <w:t xml:space="preserve">client </w:t>
            </w:r>
            <w:r>
              <w:rPr>
                <w:sz w:val="21"/>
                <w:szCs w:val="21"/>
              </w:rPr>
              <w:t>may</w:t>
            </w:r>
            <w:r w:rsidR="00851084" w:rsidRPr="0005623E">
              <w:rPr>
                <w:sz w:val="21"/>
                <w:szCs w:val="21"/>
              </w:rPr>
              <w:t xml:space="preserve"> remain in the </w:t>
            </w:r>
            <w:r w:rsidR="00056127">
              <w:rPr>
                <w:sz w:val="21"/>
                <w:szCs w:val="21"/>
              </w:rPr>
              <w:t xml:space="preserve">specialty </w:t>
            </w:r>
            <w:r w:rsidR="00851084" w:rsidRPr="0005623E">
              <w:rPr>
                <w:sz w:val="21"/>
                <w:szCs w:val="21"/>
              </w:rPr>
              <w:t xml:space="preserve">court. </w:t>
            </w:r>
          </w:p>
          <w:p w14:paraId="2F710437" w14:textId="77777777" w:rsidR="00851084" w:rsidRPr="00EB4022" w:rsidRDefault="00851084" w:rsidP="00EB4022">
            <w:pPr>
              <w:rPr>
                <w:b/>
                <w:bCs/>
                <w:sz w:val="21"/>
                <w:szCs w:val="21"/>
              </w:rPr>
            </w:pPr>
          </w:p>
          <w:p w14:paraId="225385DB" w14:textId="58E38BEA" w:rsidR="00EB4022" w:rsidRPr="00EB4022" w:rsidRDefault="00EB4022" w:rsidP="00EB4022">
            <w:pPr>
              <w:pStyle w:val="ListParagraph"/>
              <w:ind w:left="1080"/>
              <w:rPr>
                <w:b/>
                <w:bCs/>
                <w:sz w:val="21"/>
                <w:szCs w:val="21"/>
              </w:rPr>
            </w:pPr>
          </w:p>
          <w:p w14:paraId="3B6886B0" w14:textId="77777777" w:rsidR="00B50EAB" w:rsidRPr="00B50EAB" w:rsidRDefault="00B50EAB" w:rsidP="00B50EAB">
            <w:pPr>
              <w:pStyle w:val="ListParagraph"/>
              <w:ind w:left="720"/>
              <w:rPr>
                <w:sz w:val="21"/>
                <w:szCs w:val="21"/>
                <w:u w:val="single"/>
              </w:rPr>
            </w:pPr>
          </w:p>
          <w:p w14:paraId="1B5761EA" w14:textId="0E432457" w:rsidR="008E052C" w:rsidRPr="005E7C35" w:rsidRDefault="008E052C" w:rsidP="007901BD">
            <w:pPr>
              <w:pStyle w:val="ListParagraph"/>
              <w:ind w:left="720"/>
              <w:rPr>
                <w:sz w:val="21"/>
                <w:szCs w:val="21"/>
                <w:u w:val="single"/>
              </w:rPr>
            </w:pPr>
          </w:p>
          <w:p w14:paraId="6D5951BD" w14:textId="77777777" w:rsidR="008E052C" w:rsidRPr="005E7C35" w:rsidRDefault="008E052C" w:rsidP="007901BD">
            <w:pPr>
              <w:pStyle w:val="ListParagraph"/>
              <w:ind w:left="720"/>
              <w:rPr>
                <w:sz w:val="21"/>
                <w:szCs w:val="21"/>
                <w:u w:val="single"/>
              </w:rPr>
            </w:pPr>
          </w:p>
          <w:p w14:paraId="569DC649" w14:textId="77777777" w:rsidR="008E052C" w:rsidRPr="005E7C35" w:rsidRDefault="008E052C" w:rsidP="007901BD">
            <w:pPr>
              <w:pStyle w:val="ListParagraph"/>
              <w:ind w:left="720"/>
              <w:rPr>
                <w:sz w:val="21"/>
                <w:szCs w:val="21"/>
                <w:u w:val="single"/>
              </w:rPr>
            </w:pPr>
          </w:p>
          <w:p w14:paraId="27CBD336" w14:textId="5009942B" w:rsidR="007901BD" w:rsidRPr="006B635B" w:rsidRDefault="007901BD" w:rsidP="007901BD">
            <w:pPr>
              <w:pStyle w:val="ListParagraph"/>
              <w:ind w:left="720"/>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lastRenderedPageBreak/>
        <w:t xml:space="preserve"> </w:t>
      </w:r>
    </w:p>
    <w:sectPr w:rsidR="00F36D7D" w:rsidRPr="00FD5090">
      <w:footerReference w:type="default" r:id="rId8"/>
      <w:pgSz w:w="12240" w:h="15840"/>
      <w:pgMar w:top="1060" w:right="980" w:bottom="280" w:left="8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771D4" w14:textId="77777777" w:rsidR="00A43D08" w:rsidRDefault="00A43D08" w:rsidP="00A43D08">
      <w:r>
        <w:separator/>
      </w:r>
    </w:p>
  </w:endnote>
  <w:endnote w:type="continuationSeparator" w:id="0">
    <w:p w14:paraId="08439DB6" w14:textId="77777777" w:rsidR="00A43D08" w:rsidRDefault="00A43D08" w:rsidP="00A4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248302"/>
      <w:docPartObj>
        <w:docPartGallery w:val="Page Numbers (Bottom of Page)"/>
        <w:docPartUnique/>
      </w:docPartObj>
    </w:sdtPr>
    <w:sdtEndPr>
      <w:rPr>
        <w:noProof/>
      </w:rPr>
    </w:sdtEndPr>
    <w:sdtContent>
      <w:p w14:paraId="394BE5D7" w14:textId="1CEC7D7E" w:rsidR="00A43D08" w:rsidRDefault="00A43D0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F5192D2" w14:textId="77777777" w:rsidR="00A43D08" w:rsidRDefault="00A43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567F7" w14:textId="77777777" w:rsidR="00A43D08" w:rsidRDefault="00A43D08" w:rsidP="00A43D08">
      <w:r>
        <w:separator/>
      </w:r>
    </w:p>
  </w:footnote>
  <w:footnote w:type="continuationSeparator" w:id="0">
    <w:p w14:paraId="4EC41111" w14:textId="77777777" w:rsidR="00A43D08" w:rsidRDefault="00A43D08" w:rsidP="00A43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3338"/>
    <w:multiLevelType w:val="hybridMultilevel"/>
    <w:tmpl w:val="666C9C14"/>
    <w:lvl w:ilvl="0" w:tplc="0409000F">
      <w:start w:val="1"/>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 w15:restartNumberingAfterBreak="0">
    <w:nsid w:val="048633CA"/>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757205"/>
    <w:multiLevelType w:val="hybridMultilevel"/>
    <w:tmpl w:val="7D8AA606"/>
    <w:lvl w:ilvl="0" w:tplc="B7782B0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4" w15:restartNumberingAfterBreak="0">
    <w:nsid w:val="1BFE1FD7"/>
    <w:multiLevelType w:val="hybridMultilevel"/>
    <w:tmpl w:val="2F1E0378"/>
    <w:lvl w:ilvl="0" w:tplc="7C7C104A">
      <w:start w:val="2"/>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E77183"/>
    <w:multiLevelType w:val="hybridMultilevel"/>
    <w:tmpl w:val="41E8EEAA"/>
    <w:lvl w:ilvl="0" w:tplc="49E67F32">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6" w15:restartNumberingAfterBreak="0">
    <w:nsid w:val="1D7378D9"/>
    <w:multiLevelType w:val="hybridMultilevel"/>
    <w:tmpl w:val="61626910"/>
    <w:lvl w:ilvl="0" w:tplc="7ABC1282">
      <w:start w:val="4"/>
      <w:numFmt w:val="bullet"/>
      <w:lvlText w:val=""/>
      <w:lvlJc w:val="left"/>
      <w:pPr>
        <w:ind w:left="1080" w:hanging="360"/>
      </w:pPr>
      <w:rPr>
        <w:rFonts w:ascii="Symbol" w:eastAsia="Calibri" w:hAnsi="Symbol" w:cs="Calibri" w:hint="default"/>
        <w:sz w:val="21"/>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DD0C97"/>
    <w:multiLevelType w:val="hybridMultilevel"/>
    <w:tmpl w:val="4C18A442"/>
    <w:lvl w:ilvl="0" w:tplc="375670F2">
      <w:start w:val="364"/>
      <w:numFmt w:val="bullet"/>
      <w:lvlText w:val=""/>
      <w:lvlJc w:val="left"/>
      <w:pPr>
        <w:ind w:left="1170" w:hanging="360"/>
      </w:pPr>
      <w:rPr>
        <w:rFonts w:ascii="Symbol" w:eastAsiaTheme="minorHAnsi" w:hAnsi="Symbol"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21A77FC"/>
    <w:multiLevelType w:val="hybridMultilevel"/>
    <w:tmpl w:val="3C887CCC"/>
    <w:lvl w:ilvl="0" w:tplc="A3A686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434183F"/>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11" w15:restartNumberingAfterBreak="0">
    <w:nsid w:val="389270FA"/>
    <w:multiLevelType w:val="hybridMultilevel"/>
    <w:tmpl w:val="77569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D61A14"/>
    <w:multiLevelType w:val="hybridMultilevel"/>
    <w:tmpl w:val="9C24BC0A"/>
    <w:lvl w:ilvl="0" w:tplc="856E4CE2">
      <w:start w:val="1"/>
      <w:numFmt w:val="lowerLetter"/>
      <w:lvlText w:val="%1."/>
      <w:lvlJc w:val="left"/>
      <w:pPr>
        <w:ind w:left="1440" w:hanging="360"/>
      </w:pPr>
      <w:rPr>
        <w:rFonts w:ascii="Calibri" w:eastAsia="Calibri" w:hAnsi="Calibri" w:cs="Calibr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2EB05E1"/>
    <w:multiLevelType w:val="hybridMultilevel"/>
    <w:tmpl w:val="54A8478E"/>
    <w:lvl w:ilvl="0" w:tplc="A670C15E">
      <w:start w:val="1"/>
      <w:numFmt w:val="decimal"/>
      <w:lvlText w:val="%1."/>
      <w:lvlJc w:val="left"/>
      <w:pPr>
        <w:ind w:left="535" w:hanging="360"/>
      </w:pPr>
      <w:rPr>
        <w:rFonts w:ascii="Calibri" w:eastAsia="Calibri" w:hAnsi="Calibri" w:cs="Calibri"/>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4" w15:restartNumberingAfterBreak="0">
    <w:nsid w:val="479E3A03"/>
    <w:multiLevelType w:val="hybridMultilevel"/>
    <w:tmpl w:val="D09EEDBE"/>
    <w:lvl w:ilvl="0" w:tplc="6706B8A2">
      <w:start w:val="1"/>
      <w:numFmt w:val="bullet"/>
      <w:lvlText w:val=""/>
      <w:lvlJc w:val="left"/>
      <w:pPr>
        <w:ind w:left="1170" w:hanging="360"/>
      </w:pPr>
      <w:rPr>
        <w:rFonts w:ascii="Symbol" w:eastAsia="Calibri" w:hAnsi="Symbol"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5BE10809"/>
    <w:multiLevelType w:val="hybridMultilevel"/>
    <w:tmpl w:val="206E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B30566"/>
    <w:multiLevelType w:val="hybridMultilevel"/>
    <w:tmpl w:val="401CF1BA"/>
    <w:lvl w:ilvl="0" w:tplc="8018A8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17A270E"/>
    <w:multiLevelType w:val="hybridMultilevel"/>
    <w:tmpl w:val="1FA08F74"/>
    <w:lvl w:ilvl="0" w:tplc="F01E6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B904CB"/>
    <w:multiLevelType w:val="hybridMultilevel"/>
    <w:tmpl w:val="AF4EC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5C17A4"/>
    <w:multiLevelType w:val="hybridMultilevel"/>
    <w:tmpl w:val="747055A2"/>
    <w:lvl w:ilvl="0" w:tplc="D3CE2D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654483D"/>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FC91AB6"/>
    <w:multiLevelType w:val="hybridMultilevel"/>
    <w:tmpl w:val="0FA801B0"/>
    <w:lvl w:ilvl="0" w:tplc="942A81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78319324">
    <w:abstractNumId w:val="10"/>
  </w:num>
  <w:num w:numId="2" w16cid:durableId="585502802">
    <w:abstractNumId w:val="3"/>
  </w:num>
  <w:num w:numId="3" w16cid:durableId="1574244715">
    <w:abstractNumId w:val="13"/>
  </w:num>
  <w:num w:numId="4" w16cid:durableId="1192455049">
    <w:abstractNumId w:val="5"/>
  </w:num>
  <w:num w:numId="5" w16cid:durableId="2056812380">
    <w:abstractNumId w:val="18"/>
  </w:num>
  <w:num w:numId="6" w16cid:durableId="643629199">
    <w:abstractNumId w:val="15"/>
  </w:num>
  <w:num w:numId="7" w16cid:durableId="449663672">
    <w:abstractNumId w:val="14"/>
  </w:num>
  <w:num w:numId="8" w16cid:durableId="1160728415">
    <w:abstractNumId w:val="0"/>
  </w:num>
  <w:num w:numId="9" w16cid:durableId="62916691">
    <w:abstractNumId w:val="7"/>
  </w:num>
  <w:num w:numId="10" w16cid:durableId="28797707">
    <w:abstractNumId w:val="1"/>
  </w:num>
  <w:num w:numId="11" w16cid:durableId="1744596124">
    <w:abstractNumId w:val="2"/>
  </w:num>
  <w:num w:numId="12" w16cid:durableId="1419136261">
    <w:abstractNumId w:val="9"/>
  </w:num>
  <w:num w:numId="13" w16cid:durableId="493683586">
    <w:abstractNumId w:val="6"/>
  </w:num>
  <w:num w:numId="14" w16cid:durableId="570389766">
    <w:abstractNumId w:val="4"/>
  </w:num>
  <w:num w:numId="15" w16cid:durableId="1381367969">
    <w:abstractNumId w:val="21"/>
  </w:num>
  <w:num w:numId="16" w16cid:durableId="1131092508">
    <w:abstractNumId w:val="12"/>
  </w:num>
  <w:num w:numId="17" w16cid:durableId="1569608794">
    <w:abstractNumId w:val="11"/>
  </w:num>
  <w:num w:numId="18" w16cid:durableId="353195893">
    <w:abstractNumId w:val="20"/>
  </w:num>
  <w:num w:numId="19" w16cid:durableId="355350826">
    <w:abstractNumId w:val="16"/>
  </w:num>
  <w:num w:numId="20" w16cid:durableId="304554038">
    <w:abstractNumId w:val="19"/>
  </w:num>
  <w:num w:numId="21" w16cid:durableId="814373319">
    <w:abstractNumId w:val="17"/>
  </w:num>
  <w:num w:numId="22" w16cid:durableId="20967812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3F5A"/>
    <w:rsid w:val="00006516"/>
    <w:rsid w:val="00007AE0"/>
    <w:rsid w:val="0001299B"/>
    <w:rsid w:val="00024F08"/>
    <w:rsid w:val="00031D9C"/>
    <w:rsid w:val="00044E76"/>
    <w:rsid w:val="00051361"/>
    <w:rsid w:val="000517E4"/>
    <w:rsid w:val="000541C3"/>
    <w:rsid w:val="00054A21"/>
    <w:rsid w:val="00056127"/>
    <w:rsid w:val="0005623E"/>
    <w:rsid w:val="00065D1B"/>
    <w:rsid w:val="00065DFC"/>
    <w:rsid w:val="0008079A"/>
    <w:rsid w:val="0008098A"/>
    <w:rsid w:val="0008100F"/>
    <w:rsid w:val="00081921"/>
    <w:rsid w:val="00084D3B"/>
    <w:rsid w:val="000A4F2B"/>
    <w:rsid w:val="000B00AC"/>
    <w:rsid w:val="000B0DE5"/>
    <w:rsid w:val="000B1FDF"/>
    <w:rsid w:val="000B66FF"/>
    <w:rsid w:val="000C3E56"/>
    <w:rsid w:val="000C4CA3"/>
    <w:rsid w:val="000C771F"/>
    <w:rsid w:val="000D0C97"/>
    <w:rsid w:val="000D4D40"/>
    <w:rsid w:val="000D7CE1"/>
    <w:rsid w:val="000E4EFA"/>
    <w:rsid w:val="000E6014"/>
    <w:rsid w:val="000E7B72"/>
    <w:rsid w:val="000F37F2"/>
    <w:rsid w:val="000F562A"/>
    <w:rsid w:val="001305EC"/>
    <w:rsid w:val="001368C9"/>
    <w:rsid w:val="001430EC"/>
    <w:rsid w:val="00144955"/>
    <w:rsid w:val="001628B1"/>
    <w:rsid w:val="00162F2C"/>
    <w:rsid w:val="00167EE2"/>
    <w:rsid w:val="001836FD"/>
    <w:rsid w:val="00186FC9"/>
    <w:rsid w:val="001A46E8"/>
    <w:rsid w:val="001B5420"/>
    <w:rsid w:val="001C68EE"/>
    <w:rsid w:val="001D0D15"/>
    <w:rsid w:val="001E4C16"/>
    <w:rsid w:val="001F1BBB"/>
    <w:rsid w:val="001F1C0A"/>
    <w:rsid w:val="001F20CB"/>
    <w:rsid w:val="001F3CB6"/>
    <w:rsid w:val="001F5BF2"/>
    <w:rsid w:val="00205E4F"/>
    <w:rsid w:val="0022184F"/>
    <w:rsid w:val="00230146"/>
    <w:rsid w:val="00235647"/>
    <w:rsid w:val="00235BC7"/>
    <w:rsid w:val="0025077E"/>
    <w:rsid w:val="002608B8"/>
    <w:rsid w:val="002622E3"/>
    <w:rsid w:val="00264C06"/>
    <w:rsid w:val="0027597B"/>
    <w:rsid w:val="00283FEF"/>
    <w:rsid w:val="00291D3F"/>
    <w:rsid w:val="0029663D"/>
    <w:rsid w:val="002A452E"/>
    <w:rsid w:val="002C003C"/>
    <w:rsid w:val="002E21CD"/>
    <w:rsid w:val="002F30D2"/>
    <w:rsid w:val="002F52BE"/>
    <w:rsid w:val="00301F47"/>
    <w:rsid w:val="00310135"/>
    <w:rsid w:val="00315296"/>
    <w:rsid w:val="00325460"/>
    <w:rsid w:val="00332AA5"/>
    <w:rsid w:val="00337618"/>
    <w:rsid w:val="00345A78"/>
    <w:rsid w:val="00347651"/>
    <w:rsid w:val="0036328B"/>
    <w:rsid w:val="003663FE"/>
    <w:rsid w:val="00372966"/>
    <w:rsid w:val="003737E1"/>
    <w:rsid w:val="003814AE"/>
    <w:rsid w:val="00382160"/>
    <w:rsid w:val="003A1A2F"/>
    <w:rsid w:val="003A61FE"/>
    <w:rsid w:val="003A71F4"/>
    <w:rsid w:val="003B010C"/>
    <w:rsid w:val="003B49B2"/>
    <w:rsid w:val="003B4B6C"/>
    <w:rsid w:val="003B5049"/>
    <w:rsid w:val="003D3BCE"/>
    <w:rsid w:val="003E1670"/>
    <w:rsid w:val="00410EE8"/>
    <w:rsid w:val="00416698"/>
    <w:rsid w:val="00416BEF"/>
    <w:rsid w:val="004302C3"/>
    <w:rsid w:val="00431078"/>
    <w:rsid w:val="00446CE9"/>
    <w:rsid w:val="0046188C"/>
    <w:rsid w:val="00465DB3"/>
    <w:rsid w:val="00472305"/>
    <w:rsid w:val="004747CE"/>
    <w:rsid w:val="00480164"/>
    <w:rsid w:val="00481089"/>
    <w:rsid w:val="0048189B"/>
    <w:rsid w:val="00484EF8"/>
    <w:rsid w:val="00496106"/>
    <w:rsid w:val="0049612C"/>
    <w:rsid w:val="004B241C"/>
    <w:rsid w:val="004B27F0"/>
    <w:rsid w:val="004B5AAF"/>
    <w:rsid w:val="004C13FE"/>
    <w:rsid w:val="004D0672"/>
    <w:rsid w:val="004E03C5"/>
    <w:rsid w:val="004F5F5D"/>
    <w:rsid w:val="005077D2"/>
    <w:rsid w:val="00513967"/>
    <w:rsid w:val="005162B6"/>
    <w:rsid w:val="00535BFE"/>
    <w:rsid w:val="005439B8"/>
    <w:rsid w:val="0055202E"/>
    <w:rsid w:val="00552470"/>
    <w:rsid w:val="00552654"/>
    <w:rsid w:val="00566083"/>
    <w:rsid w:val="0057005B"/>
    <w:rsid w:val="0057334B"/>
    <w:rsid w:val="00582BB6"/>
    <w:rsid w:val="005B2722"/>
    <w:rsid w:val="005B4BA1"/>
    <w:rsid w:val="005B5E1F"/>
    <w:rsid w:val="005E6DB7"/>
    <w:rsid w:val="005E7B10"/>
    <w:rsid w:val="005E7C35"/>
    <w:rsid w:val="00600757"/>
    <w:rsid w:val="00602BA9"/>
    <w:rsid w:val="00612FB3"/>
    <w:rsid w:val="0062653E"/>
    <w:rsid w:val="006310D7"/>
    <w:rsid w:val="00641F31"/>
    <w:rsid w:val="0064381E"/>
    <w:rsid w:val="00643C8D"/>
    <w:rsid w:val="00644739"/>
    <w:rsid w:val="00644B99"/>
    <w:rsid w:val="00663F13"/>
    <w:rsid w:val="0066578A"/>
    <w:rsid w:val="006916BE"/>
    <w:rsid w:val="00695340"/>
    <w:rsid w:val="006A23BE"/>
    <w:rsid w:val="006A7067"/>
    <w:rsid w:val="006B2F02"/>
    <w:rsid w:val="006B635B"/>
    <w:rsid w:val="006C336D"/>
    <w:rsid w:val="006F6DB5"/>
    <w:rsid w:val="006F7345"/>
    <w:rsid w:val="007114D7"/>
    <w:rsid w:val="00723B2F"/>
    <w:rsid w:val="007262FD"/>
    <w:rsid w:val="00732959"/>
    <w:rsid w:val="00734B92"/>
    <w:rsid w:val="00743B27"/>
    <w:rsid w:val="00756C45"/>
    <w:rsid w:val="007602B5"/>
    <w:rsid w:val="00760786"/>
    <w:rsid w:val="007652C3"/>
    <w:rsid w:val="007703BF"/>
    <w:rsid w:val="00775A21"/>
    <w:rsid w:val="00786F0A"/>
    <w:rsid w:val="007901BD"/>
    <w:rsid w:val="00792811"/>
    <w:rsid w:val="007B75CA"/>
    <w:rsid w:val="007C036A"/>
    <w:rsid w:val="007C517F"/>
    <w:rsid w:val="007C7A2E"/>
    <w:rsid w:val="007D44DB"/>
    <w:rsid w:val="007E2128"/>
    <w:rsid w:val="007F0B66"/>
    <w:rsid w:val="007F1F09"/>
    <w:rsid w:val="007F49ED"/>
    <w:rsid w:val="007F6CC1"/>
    <w:rsid w:val="00813372"/>
    <w:rsid w:val="00814F34"/>
    <w:rsid w:val="008218E0"/>
    <w:rsid w:val="00821CFE"/>
    <w:rsid w:val="0082339A"/>
    <w:rsid w:val="0082455A"/>
    <w:rsid w:val="00827090"/>
    <w:rsid w:val="0083153C"/>
    <w:rsid w:val="00851084"/>
    <w:rsid w:val="008524A4"/>
    <w:rsid w:val="00867B0F"/>
    <w:rsid w:val="00881593"/>
    <w:rsid w:val="00887A7B"/>
    <w:rsid w:val="0089169D"/>
    <w:rsid w:val="00892FF0"/>
    <w:rsid w:val="008972C6"/>
    <w:rsid w:val="00897443"/>
    <w:rsid w:val="008A1264"/>
    <w:rsid w:val="008A3969"/>
    <w:rsid w:val="008A7584"/>
    <w:rsid w:val="008B270D"/>
    <w:rsid w:val="008C2322"/>
    <w:rsid w:val="008C6B6B"/>
    <w:rsid w:val="008E052C"/>
    <w:rsid w:val="008E3B2E"/>
    <w:rsid w:val="008F69BE"/>
    <w:rsid w:val="008F7692"/>
    <w:rsid w:val="00915ADB"/>
    <w:rsid w:val="00917B22"/>
    <w:rsid w:val="00917EE1"/>
    <w:rsid w:val="00930EA9"/>
    <w:rsid w:val="00932AE4"/>
    <w:rsid w:val="00936912"/>
    <w:rsid w:val="009438E1"/>
    <w:rsid w:val="00947D18"/>
    <w:rsid w:val="0095447D"/>
    <w:rsid w:val="009569DD"/>
    <w:rsid w:val="00961119"/>
    <w:rsid w:val="00987525"/>
    <w:rsid w:val="00991562"/>
    <w:rsid w:val="009928D6"/>
    <w:rsid w:val="0099475A"/>
    <w:rsid w:val="009B6950"/>
    <w:rsid w:val="009C16EF"/>
    <w:rsid w:val="009C291C"/>
    <w:rsid w:val="009C70ED"/>
    <w:rsid w:val="009D122A"/>
    <w:rsid w:val="009D4618"/>
    <w:rsid w:val="009E423C"/>
    <w:rsid w:val="00A0686D"/>
    <w:rsid w:val="00A12E33"/>
    <w:rsid w:val="00A24F38"/>
    <w:rsid w:val="00A26862"/>
    <w:rsid w:val="00A27E81"/>
    <w:rsid w:val="00A33A50"/>
    <w:rsid w:val="00A3486D"/>
    <w:rsid w:val="00A40734"/>
    <w:rsid w:val="00A43D08"/>
    <w:rsid w:val="00A5657B"/>
    <w:rsid w:val="00A60DF4"/>
    <w:rsid w:val="00A66D11"/>
    <w:rsid w:val="00A70153"/>
    <w:rsid w:val="00A70618"/>
    <w:rsid w:val="00A73DAE"/>
    <w:rsid w:val="00A80C22"/>
    <w:rsid w:val="00A862BA"/>
    <w:rsid w:val="00A8637F"/>
    <w:rsid w:val="00A94E9F"/>
    <w:rsid w:val="00A978E4"/>
    <w:rsid w:val="00AB19B5"/>
    <w:rsid w:val="00AD39F2"/>
    <w:rsid w:val="00AD7677"/>
    <w:rsid w:val="00AE0AD6"/>
    <w:rsid w:val="00AE4BD5"/>
    <w:rsid w:val="00AE7BDE"/>
    <w:rsid w:val="00B11DBF"/>
    <w:rsid w:val="00B12F36"/>
    <w:rsid w:val="00B20A9F"/>
    <w:rsid w:val="00B3085F"/>
    <w:rsid w:val="00B31176"/>
    <w:rsid w:val="00B40071"/>
    <w:rsid w:val="00B41FCA"/>
    <w:rsid w:val="00B50EAB"/>
    <w:rsid w:val="00B6197C"/>
    <w:rsid w:val="00B6420B"/>
    <w:rsid w:val="00B7554D"/>
    <w:rsid w:val="00B96F6C"/>
    <w:rsid w:val="00BA5474"/>
    <w:rsid w:val="00BC6C03"/>
    <w:rsid w:val="00BD72D8"/>
    <w:rsid w:val="00BF086B"/>
    <w:rsid w:val="00C06FEA"/>
    <w:rsid w:val="00C24E55"/>
    <w:rsid w:val="00C2564B"/>
    <w:rsid w:val="00C32990"/>
    <w:rsid w:val="00C411FB"/>
    <w:rsid w:val="00C46763"/>
    <w:rsid w:val="00C53807"/>
    <w:rsid w:val="00C53EBD"/>
    <w:rsid w:val="00C65807"/>
    <w:rsid w:val="00C73CBC"/>
    <w:rsid w:val="00C87466"/>
    <w:rsid w:val="00C9265C"/>
    <w:rsid w:val="00CA4C97"/>
    <w:rsid w:val="00CA66A1"/>
    <w:rsid w:val="00CB1799"/>
    <w:rsid w:val="00CB3BA5"/>
    <w:rsid w:val="00CB590F"/>
    <w:rsid w:val="00CC14E0"/>
    <w:rsid w:val="00CC49C4"/>
    <w:rsid w:val="00CD2A2B"/>
    <w:rsid w:val="00D035C9"/>
    <w:rsid w:val="00D0636F"/>
    <w:rsid w:val="00D17299"/>
    <w:rsid w:val="00D20D74"/>
    <w:rsid w:val="00D228BB"/>
    <w:rsid w:val="00D3158B"/>
    <w:rsid w:val="00D3778A"/>
    <w:rsid w:val="00D4127F"/>
    <w:rsid w:val="00D52B52"/>
    <w:rsid w:val="00D54894"/>
    <w:rsid w:val="00D56DFF"/>
    <w:rsid w:val="00D628A4"/>
    <w:rsid w:val="00D62D2A"/>
    <w:rsid w:val="00D66A0F"/>
    <w:rsid w:val="00D6776B"/>
    <w:rsid w:val="00D7404F"/>
    <w:rsid w:val="00D864C7"/>
    <w:rsid w:val="00DA2B60"/>
    <w:rsid w:val="00DD2BA1"/>
    <w:rsid w:val="00DD5F67"/>
    <w:rsid w:val="00DE0EAB"/>
    <w:rsid w:val="00DF4B75"/>
    <w:rsid w:val="00E015DB"/>
    <w:rsid w:val="00E046A6"/>
    <w:rsid w:val="00E04851"/>
    <w:rsid w:val="00E05BF9"/>
    <w:rsid w:val="00E17F51"/>
    <w:rsid w:val="00E30C41"/>
    <w:rsid w:val="00E31535"/>
    <w:rsid w:val="00E4682C"/>
    <w:rsid w:val="00E47EB8"/>
    <w:rsid w:val="00E57505"/>
    <w:rsid w:val="00E5795A"/>
    <w:rsid w:val="00E6344B"/>
    <w:rsid w:val="00E84622"/>
    <w:rsid w:val="00E907CD"/>
    <w:rsid w:val="00E95588"/>
    <w:rsid w:val="00E96FA3"/>
    <w:rsid w:val="00EA2609"/>
    <w:rsid w:val="00EB19B2"/>
    <w:rsid w:val="00EB31E0"/>
    <w:rsid w:val="00EB4022"/>
    <w:rsid w:val="00EB63A2"/>
    <w:rsid w:val="00ED111E"/>
    <w:rsid w:val="00EE01AA"/>
    <w:rsid w:val="00EE23DA"/>
    <w:rsid w:val="00EE337E"/>
    <w:rsid w:val="00EE5E9B"/>
    <w:rsid w:val="00EF12A4"/>
    <w:rsid w:val="00EF4ADD"/>
    <w:rsid w:val="00F00E0C"/>
    <w:rsid w:val="00F0246A"/>
    <w:rsid w:val="00F0373F"/>
    <w:rsid w:val="00F32920"/>
    <w:rsid w:val="00F33D21"/>
    <w:rsid w:val="00F36D7D"/>
    <w:rsid w:val="00F54864"/>
    <w:rsid w:val="00F567CF"/>
    <w:rsid w:val="00F637E2"/>
    <w:rsid w:val="00F70DDF"/>
    <w:rsid w:val="00F80F1A"/>
    <w:rsid w:val="00F85109"/>
    <w:rsid w:val="00F8678A"/>
    <w:rsid w:val="00F93549"/>
    <w:rsid w:val="00F94CFB"/>
    <w:rsid w:val="00F962D0"/>
    <w:rsid w:val="00FA08AF"/>
    <w:rsid w:val="00FB3FE3"/>
    <w:rsid w:val="00FC4FFA"/>
    <w:rsid w:val="00FD5090"/>
    <w:rsid w:val="00FD55F7"/>
    <w:rsid w:val="00FE2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9C291C"/>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311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9C291C"/>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B31176"/>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A43D08"/>
    <w:pPr>
      <w:tabs>
        <w:tab w:val="center" w:pos="4680"/>
        <w:tab w:val="right" w:pos="9360"/>
      </w:tabs>
    </w:pPr>
  </w:style>
  <w:style w:type="character" w:customStyle="1" w:styleId="HeaderChar">
    <w:name w:val="Header Char"/>
    <w:basedOn w:val="DefaultParagraphFont"/>
    <w:link w:val="Header"/>
    <w:uiPriority w:val="99"/>
    <w:rsid w:val="00A43D08"/>
    <w:rPr>
      <w:rFonts w:ascii="Calibri" w:eastAsia="Calibri" w:hAnsi="Calibri" w:cs="Calibri"/>
    </w:rPr>
  </w:style>
  <w:style w:type="paragraph" w:styleId="Footer">
    <w:name w:val="footer"/>
    <w:basedOn w:val="Normal"/>
    <w:link w:val="FooterChar"/>
    <w:uiPriority w:val="99"/>
    <w:unhideWhenUsed/>
    <w:rsid w:val="00A43D08"/>
    <w:pPr>
      <w:tabs>
        <w:tab w:val="center" w:pos="4680"/>
        <w:tab w:val="right" w:pos="9360"/>
      </w:tabs>
    </w:pPr>
  </w:style>
  <w:style w:type="character" w:customStyle="1" w:styleId="FooterChar">
    <w:name w:val="Footer Char"/>
    <w:basedOn w:val="DefaultParagraphFont"/>
    <w:link w:val="Footer"/>
    <w:uiPriority w:val="99"/>
    <w:rsid w:val="00A43D08"/>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46D17-BEFB-4992-80A5-3CA02C4F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1761</Words>
  <Characters>10041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11779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69</cp:revision>
  <cp:lastPrinted>2025-01-08T18:10:00Z</cp:lastPrinted>
  <dcterms:created xsi:type="dcterms:W3CDTF">2025-08-13T05:02:00Z</dcterms:created>
  <dcterms:modified xsi:type="dcterms:W3CDTF">2025-08-19T01:25:00Z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